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Text"/>
        <w:spacing w:line="360" w:lineRule="auto"/>
        <w:rPr>
          <w:i w:val="1"/>
          <w:iCs w:val="1"/>
          <w:sz w:val="20"/>
          <w:szCs w:val="20"/>
        </w:rPr>
      </w:pPr>
      <w:r>
        <w:rPr>
          <w:rFonts w:ascii="Verdana" w:hAnsi="Verdana"/>
          <w:i w:val="1"/>
          <w:iCs w:val="1"/>
          <w:sz w:val="20"/>
          <w:szCs w:val="20"/>
          <w:rtl w:val="0"/>
          <w:lang w:val="de-DE"/>
        </w:rPr>
        <w:t>Press Release</w:t>
      </w:r>
      <w:r>
        <w:rPr>
          <w:rFonts w:ascii="Verdana" w:hAnsi="Verdana"/>
          <w:i w:val="1"/>
          <w:iCs w:val="1"/>
          <w:sz w:val="20"/>
          <w:szCs w:val="20"/>
          <w:rtl w:val="0"/>
        </w:rPr>
        <w:t xml:space="preserve"> </w:t>
      </w:r>
      <w:r>
        <w:rPr>
          <w:rFonts w:ascii="Verdana" w:hAnsi="Verdana"/>
          <w:i w:val="1"/>
          <w:iCs w:val="1"/>
          <w:sz w:val="20"/>
          <w:szCs w:val="20"/>
          <w:rtl w:val="0"/>
          <w:lang w:val="de-DE"/>
        </w:rPr>
        <w:t xml:space="preserve">June 3rd, </w:t>
      </w:r>
      <w:r>
        <w:rPr>
          <w:rFonts w:ascii="Verdana" w:hAnsi="Verdana"/>
          <w:i w:val="1"/>
          <w:iCs w:val="1"/>
          <w:sz w:val="20"/>
          <w:szCs w:val="20"/>
          <w:rtl w:val="0"/>
        </w:rPr>
        <w:t>202</w:t>
      </w:r>
      <w:r>
        <w:rPr>
          <w:rFonts w:ascii="Verdana" w:hAnsi="Verdana"/>
          <w:i w:val="1"/>
          <w:iCs w:val="1"/>
          <w:sz w:val="20"/>
          <w:szCs w:val="20"/>
          <w:rtl w:val="0"/>
          <w:lang w:val="de-DE"/>
        </w:rPr>
        <w:t>5</w:t>
      </w:r>
    </w:p>
    <w:p>
      <w:pPr>
        <w:pStyle w:val="Standard"/>
        <w:widowControl w:val="0"/>
        <w:bidi w:val="0"/>
        <w:spacing w:before="102"/>
        <w:ind w:left="100" w:right="0" w:firstLine="0"/>
        <w:jc w:val="left"/>
        <w:rPr>
          <w:rFonts w:ascii="Arial" w:cs="Arial" w:hAnsi="Arial" w:eastAsia="Arial"/>
          <w:sz w:val="20"/>
          <w:szCs w:val="20"/>
          <w:u w:color="000000"/>
          <w:rtl w:val="0"/>
          <w:lang w:val="en-US"/>
        </w:rPr>
      </w:pPr>
    </w:p>
    <w:p>
      <w:pPr>
        <w:pStyle w:val="Text"/>
        <w:rPr>
          <w:b w:val="1"/>
          <w:bCs w:val="1"/>
          <w:sz w:val="36"/>
          <w:szCs w:val="36"/>
        </w:rPr>
      </w:pPr>
      <w:r>
        <w:rPr>
          <w:b w:val="1"/>
          <w:bCs w:val="1"/>
          <w:sz w:val="36"/>
          <w:szCs w:val="36"/>
          <w:rtl w:val="0"/>
          <w:lang w:val="en-US"/>
        </w:rPr>
        <w:t xml:space="preserve">70,000+ Textures Directly </w:t>
      </w:r>
    </w:p>
    <w:p>
      <w:pPr>
        <w:pStyle w:val="Text"/>
        <w:rPr>
          <w:b w:val="1"/>
          <w:bCs w:val="1"/>
          <w:sz w:val="36"/>
          <w:szCs w:val="36"/>
        </w:rPr>
      </w:pPr>
      <w:r>
        <w:rPr>
          <w:b w:val="1"/>
          <w:bCs w:val="1"/>
          <w:sz w:val="36"/>
          <w:szCs w:val="36"/>
          <w:rtl w:val="0"/>
          <w:lang w:val="en-US"/>
        </w:rPr>
        <w:t>in Photoshop</w:t>
      </w:r>
    </w:p>
    <w:p>
      <w:pPr>
        <w:pStyle w:val="Text"/>
        <w:jc w:val="both"/>
        <w:rPr>
          <w:b w:val="1"/>
          <w:bCs w:val="1"/>
          <w:sz w:val="36"/>
          <w:szCs w:val="36"/>
        </w:rPr>
      </w:pPr>
    </w:p>
    <w:p>
      <w:pPr>
        <w:pStyle w:val="Text"/>
        <w:spacing w:line="288" w:lineRule="auto"/>
        <w:rPr>
          <w:b w:val="1"/>
          <w:bCs w:val="1"/>
        </w:rPr>
      </w:pPr>
      <w:r>
        <w:rPr>
          <w:b w:val="1"/>
          <w:bCs w:val="1"/>
          <w:rtl w:val="0"/>
          <w:lang w:val="de-DE"/>
        </w:rPr>
        <w:t>I</w:t>
      </w:r>
      <w:r>
        <w:rPr>
          <w:b w:val="1"/>
          <w:bCs w:val="1"/>
          <w:rtl w:val="0"/>
          <w:lang w:val="de-DE"/>
        </w:rPr>
        <w:t>nfinite Texture</w:t>
      </w:r>
      <w:r>
        <w:rPr>
          <w:b w:val="1"/>
          <w:bCs w:val="1"/>
          <w:rtl w:val="0"/>
          <w:lang w:val="de-DE"/>
        </w:rPr>
        <w:t>: N</w:t>
      </w:r>
      <w:r>
        <w:rPr>
          <w:b w:val="1"/>
          <w:bCs w:val="1"/>
          <w:rtl w:val="0"/>
          <w:lang w:val="en-US"/>
        </w:rPr>
        <w:t xml:space="preserve">ow Available as a UXP Plugin </w:t>
      </w:r>
    </w:p>
    <w:p>
      <w:pPr>
        <w:pStyle w:val="Text"/>
        <w:spacing w:line="288" w:lineRule="auto"/>
        <w:rPr>
          <w:b w:val="1"/>
          <w:bCs w:val="1"/>
        </w:rPr>
      </w:pPr>
      <w:r>
        <w:rPr>
          <w:b w:val="1"/>
          <w:bCs w:val="1"/>
          <w:rtl w:val="0"/>
          <w:lang w:val="en-US"/>
        </w:rPr>
        <w:t>for</w:t>
      </w:r>
      <w:r>
        <w:rPr>
          <w:b w:val="1"/>
          <w:bCs w:val="1"/>
          <w:rtl w:val="0"/>
          <w:lang w:val="de-DE"/>
        </w:rPr>
        <w:t xml:space="preserve"> </w:t>
      </w:r>
      <w:r>
        <w:rPr>
          <w:b w:val="1"/>
          <w:bCs w:val="1"/>
          <w:rtl w:val="0"/>
          <w:lang w:val="en-US"/>
        </w:rPr>
        <w:t>Adobe Photoshop</w:t>
      </w:r>
    </w:p>
    <w:p>
      <w:pPr>
        <w:pStyle w:val="Text"/>
        <w:spacing w:line="360" w:lineRule="auto"/>
        <w:jc w:val="left"/>
        <w:rPr>
          <w:sz w:val="24"/>
          <w:szCs w:val="24"/>
        </w:rPr>
      </w:pPr>
    </w:p>
    <w:p>
      <w:pPr>
        <w:pStyle w:val="Text"/>
        <w:spacing w:after="100" w:line="360" w:lineRule="auto"/>
        <w:jc w:val="left"/>
        <w:rPr>
          <w:sz w:val="24"/>
          <w:szCs w:val="24"/>
        </w:rPr>
      </w:pPr>
      <w:r>
        <w:rPr>
          <w:sz w:val="24"/>
          <w:szCs w:val="24"/>
          <w:rtl w:val="0"/>
          <w:lang w:val="en-US"/>
        </w:rPr>
        <w:t>In collaboration with Picture Instruments, the proven Infinite Texture Panel has been transformed into a modern UXP plugin.</w:t>
      </w:r>
      <w:r>
        <w:rPr>
          <w:sz w:val="24"/>
          <w:szCs w:val="24"/>
          <w:rtl w:val="0"/>
          <w:lang w:val="de-DE"/>
        </w:rPr>
        <w:t xml:space="preserve"> The </w:t>
      </w:r>
      <w:r>
        <w:rPr>
          <w:sz w:val="24"/>
          <w:szCs w:val="24"/>
          <w:rtl w:val="0"/>
          <w:lang w:val="en-US"/>
        </w:rPr>
        <w:t>Photoshop Plugin</w:t>
      </w:r>
      <w:r>
        <w:rPr>
          <w:sz w:val="24"/>
          <w:szCs w:val="24"/>
          <w:rtl w:val="0"/>
          <w:lang w:val="de-DE"/>
        </w:rPr>
        <w:t xml:space="preserve"> </w:t>
      </w:r>
      <w:r>
        <w:rPr>
          <w:sz w:val="24"/>
          <w:szCs w:val="24"/>
          <w:rtl w:val="0"/>
          <w:lang w:val="en-US"/>
        </w:rPr>
        <w:t>provides access to over 70,000 high-resolution textures, visually sorted by similarity using artificial intelligence. This enables the right look to be found within seconds and can also be used directly for commercial purposes.</w:t>
      </w:r>
    </w:p>
    <w:p>
      <w:pPr>
        <w:pStyle w:val="Text"/>
        <w:spacing w:after="100" w:line="360" w:lineRule="auto"/>
        <w:jc w:val="left"/>
        <w:rPr>
          <w:sz w:val="24"/>
          <w:szCs w:val="24"/>
        </w:rPr>
      </w:pPr>
    </w:p>
    <w:p>
      <w:pPr>
        <w:pStyle w:val="Text"/>
        <w:spacing w:after="100" w:line="360" w:lineRule="auto"/>
        <w:jc w:val="left"/>
        <w:rPr>
          <w:b w:val="1"/>
          <w:bCs w:val="1"/>
          <w:sz w:val="24"/>
          <w:szCs w:val="24"/>
        </w:rPr>
      </w:pPr>
      <w:r>
        <w:rPr>
          <w:b w:val="1"/>
          <w:bCs w:val="1"/>
          <w:sz w:val="24"/>
          <w:szCs w:val="24"/>
          <w:rtl w:val="0"/>
          <w:lang w:val="en-US"/>
        </w:rPr>
        <w:t xml:space="preserve">More </w:t>
      </w:r>
      <w:r>
        <w:rPr>
          <w:b w:val="1"/>
          <w:bCs w:val="1"/>
          <w:sz w:val="24"/>
          <w:szCs w:val="24"/>
          <w:rtl w:val="0"/>
          <w:lang w:val="de-DE"/>
        </w:rPr>
        <w:t>t</w:t>
      </w:r>
      <w:r>
        <w:rPr>
          <w:b w:val="1"/>
          <w:bCs w:val="1"/>
          <w:sz w:val="24"/>
          <w:szCs w:val="24"/>
          <w:rtl w:val="0"/>
          <w:lang w:val="en-US"/>
        </w:rPr>
        <w:t>han Textures: A Plugin Built for Creative Workflows</w:t>
      </w:r>
    </w:p>
    <w:p>
      <w:pPr>
        <w:pStyle w:val="Text"/>
        <w:spacing w:after="100" w:line="360" w:lineRule="auto"/>
        <w:jc w:val="left"/>
        <w:rPr>
          <w:sz w:val="24"/>
          <w:szCs w:val="24"/>
        </w:rPr>
      </w:pPr>
      <w:r>
        <w:rPr>
          <w:sz w:val="24"/>
          <w:szCs w:val="24"/>
          <w:rtl w:val="0"/>
          <w:lang w:val="en-US"/>
        </w:rPr>
        <w:t>The plugin includes a wide range of creative assets: from real lens flares to dust, smoke, and particle effects, as well as graphic elements, natural textures, and CGI artworks. The new UXP v</w:t>
      </w:r>
      <w:r>
        <w:drawing xmlns:a="http://schemas.openxmlformats.org/drawingml/2006/main">
          <wp:anchor distT="127000" distB="127000" distL="127000" distR="127000" simplePos="0" relativeHeight="251659264" behindDoc="0" locked="0" layoutInCell="1" allowOverlap="1">
            <wp:simplePos x="0" y="0"/>
            <wp:positionH relativeFrom="page">
              <wp:posOffset>4595459</wp:posOffset>
            </wp:positionH>
            <wp:positionV relativeFrom="page">
              <wp:posOffset>1195325</wp:posOffset>
            </wp:positionV>
            <wp:extent cx="2437968" cy="2847546"/>
            <wp:effectExtent l="0" t="0" r="0" b="0"/>
            <wp:wrapThrough wrapText="bothSides" distL="127000" distR="127000">
              <wp:wrapPolygon edited="1">
                <wp:start x="0" y="0"/>
                <wp:lineTo x="0" y="21600"/>
                <wp:lineTo x="21600" y="21600"/>
                <wp:lineTo x="21600" y="0"/>
                <wp:lineTo x="0" y="0"/>
              </wp:wrapPolygon>
            </wp:wrapThrough>
            <wp:docPr id="1073741825" name="officeArt object" descr="Softwarebox_1500x1752_Transparent_Shadow_Logos.png"/>
            <wp:cNvGraphicFramePr/>
            <a:graphic xmlns:a="http://schemas.openxmlformats.org/drawingml/2006/main">
              <a:graphicData uri="http://schemas.openxmlformats.org/drawingml/2006/picture">
                <pic:pic xmlns:pic="http://schemas.openxmlformats.org/drawingml/2006/picture">
                  <pic:nvPicPr>
                    <pic:cNvPr id="1073741825" name="Softwarebox_1500x1752_Transparent_Shadow_Logos.png" descr="Softwarebox_1500x1752_Transparent_Shadow_Logos.png"/>
                    <pic:cNvPicPr>
                      <a:picLocks noChangeAspect="1"/>
                    </pic:cNvPicPr>
                  </pic:nvPicPr>
                  <pic:blipFill>
                    <a:blip r:embed="rId4">
                      <a:extLst/>
                    </a:blip>
                    <a:srcRect l="0" t="0" r="0" b="0"/>
                    <a:stretch>
                      <a:fillRect/>
                    </a:stretch>
                  </pic:blipFill>
                  <pic:spPr>
                    <a:xfrm>
                      <a:off x="0" y="0"/>
                      <a:ext cx="2437968" cy="2847546"/>
                    </a:xfrm>
                    <a:prstGeom prst="rect">
                      <a:avLst/>
                    </a:prstGeom>
                    <a:ln w="12700" cap="flat">
                      <a:noFill/>
                      <a:miter lim="400000"/>
                    </a:ln>
                    <a:effectLst/>
                  </pic:spPr>
                </pic:pic>
              </a:graphicData>
            </a:graphic>
          </wp:anchor>
        </w:drawing>
      </w:r>
      <w:r>
        <w:rPr>
          <w:sz w:val="24"/>
          <w:szCs w:val="24"/>
          <w:rtl w:val="0"/>
          <w:lang w:val="en-US"/>
        </w:rPr>
        <w:t>ersion is even more powerful and easier to integrate into the Photoshop workflow and still contains the popular Organizer panel with favorites function, thematic sorting and server-supported backup. A standout feature is the Randomness Slider, which helps users quickly discover textures that are visually similar</w:t>
      </w:r>
      <w:r>
        <w:rPr>
          <w:sz w:val="24"/>
          <w:szCs w:val="24"/>
          <w:rtl w:val="0"/>
          <w:lang w:val="en-US"/>
        </w:rPr>
        <w:t>—</w:t>
      </w:r>
      <w:r>
        <w:rPr>
          <w:sz w:val="24"/>
          <w:szCs w:val="24"/>
          <w:rtl w:val="0"/>
          <w:lang w:val="en-US"/>
        </w:rPr>
        <w:t>or intentionally different. Whether searching with precision or exploring freely, the plugin supports a creative workflow for professional compositing, retouching, and visual storytelling.</w:t>
      </w:r>
    </w:p>
    <w:p>
      <w:pPr>
        <w:pStyle w:val="Text"/>
        <w:spacing w:after="100" w:line="360" w:lineRule="auto"/>
        <w:jc w:val="left"/>
        <w:rPr>
          <w:sz w:val="24"/>
          <w:szCs w:val="24"/>
        </w:rPr>
      </w:pPr>
    </w:p>
    <w:p>
      <w:pPr>
        <w:pStyle w:val="Text"/>
        <w:spacing w:after="100" w:line="360" w:lineRule="auto"/>
        <w:jc w:val="left"/>
        <w:rPr>
          <w:b w:val="1"/>
          <w:bCs w:val="1"/>
          <w:sz w:val="24"/>
          <w:szCs w:val="24"/>
        </w:rPr>
      </w:pPr>
      <w:r>
        <w:rPr>
          <w:b w:val="1"/>
          <w:bCs w:val="1"/>
          <w:sz w:val="24"/>
          <w:szCs w:val="24"/>
          <w:rtl w:val="0"/>
          <w:lang w:val="en-US"/>
        </w:rPr>
        <w:t>Key Features</w:t>
      </w:r>
    </w:p>
    <w:p>
      <w:pPr>
        <w:pStyle w:val="Text"/>
        <w:numPr>
          <w:ilvl w:val="0"/>
          <w:numId w:val="2"/>
        </w:numPr>
        <w:spacing w:after="100" w:line="360" w:lineRule="auto"/>
        <w:jc w:val="left"/>
        <w:rPr>
          <w:sz w:val="24"/>
          <w:szCs w:val="24"/>
          <w:lang w:val="en-US"/>
        </w:rPr>
      </w:pPr>
      <w:r>
        <w:rPr>
          <w:sz w:val="24"/>
          <w:szCs w:val="24"/>
          <w:rtl w:val="0"/>
          <w:lang w:val="en-US"/>
        </w:rPr>
        <w:t>Access to over 70,000 high-resolution textures</w:t>
      </w:r>
    </w:p>
    <w:p>
      <w:pPr>
        <w:pStyle w:val="Text"/>
        <w:numPr>
          <w:ilvl w:val="0"/>
          <w:numId w:val="2"/>
        </w:numPr>
        <w:spacing w:after="100" w:line="360" w:lineRule="auto"/>
        <w:jc w:val="left"/>
        <w:rPr>
          <w:sz w:val="24"/>
          <w:szCs w:val="24"/>
          <w:lang w:val="en-US"/>
        </w:rPr>
      </w:pPr>
      <w:r>
        <w:rPr>
          <w:sz w:val="24"/>
          <w:szCs w:val="24"/>
          <w:rtl w:val="0"/>
          <w:lang w:val="en-US"/>
        </w:rPr>
        <w:t>AI-powered visual similarity sorting</w:t>
      </w:r>
    </w:p>
    <w:p>
      <w:pPr>
        <w:pStyle w:val="Text"/>
        <w:numPr>
          <w:ilvl w:val="0"/>
          <w:numId w:val="2"/>
        </w:numPr>
        <w:spacing w:after="100" w:line="360" w:lineRule="auto"/>
        <w:jc w:val="left"/>
        <w:rPr>
          <w:sz w:val="24"/>
          <w:szCs w:val="24"/>
          <w:lang w:val="en-US"/>
        </w:rPr>
      </w:pPr>
      <w:r>
        <w:rPr>
          <w:sz w:val="24"/>
          <w:szCs w:val="24"/>
          <w:rtl w:val="0"/>
          <w:lang w:val="en-US"/>
        </w:rPr>
        <w:t>Organizer Panel with favorites, themes, and backup support</w:t>
      </w:r>
    </w:p>
    <w:p>
      <w:pPr>
        <w:pStyle w:val="Text"/>
        <w:numPr>
          <w:ilvl w:val="0"/>
          <w:numId w:val="2"/>
        </w:numPr>
        <w:spacing w:after="100" w:line="360" w:lineRule="auto"/>
        <w:jc w:val="left"/>
        <w:rPr>
          <w:sz w:val="24"/>
          <w:szCs w:val="24"/>
          <w:lang w:val="en-US"/>
        </w:rPr>
      </w:pPr>
      <w:r>
        <w:rPr>
          <w:sz w:val="24"/>
          <w:szCs w:val="24"/>
          <w:rtl w:val="0"/>
          <w:lang w:val="en-US"/>
        </w:rPr>
        <w:t>Randomness Slider for targeted or creative texture selection</w:t>
      </w:r>
    </w:p>
    <w:p>
      <w:pPr>
        <w:pStyle w:val="Text"/>
        <w:numPr>
          <w:ilvl w:val="0"/>
          <w:numId w:val="2"/>
        </w:numPr>
        <w:spacing w:after="100" w:line="360" w:lineRule="auto"/>
        <w:jc w:val="left"/>
        <w:rPr>
          <w:sz w:val="24"/>
          <w:szCs w:val="24"/>
          <w:lang w:val="en-US"/>
        </w:rPr>
      </w:pPr>
      <w:r>
        <w:rPr>
          <w:sz w:val="24"/>
          <w:szCs w:val="24"/>
          <w:rtl w:val="0"/>
          <w:lang w:val="en-US"/>
        </w:rPr>
        <w:t>Commercial license with no recurring costs</w:t>
      </w:r>
    </w:p>
    <w:p>
      <w:pPr>
        <w:pStyle w:val="Text"/>
        <w:spacing w:line="360" w:lineRule="auto"/>
        <w:jc w:val="both"/>
        <w:rPr>
          <w:b w:val="1"/>
          <w:bCs w:val="1"/>
          <w:sz w:val="24"/>
          <w:szCs w:val="24"/>
        </w:rPr>
      </w:pPr>
    </w:p>
    <w:p>
      <w:pPr>
        <w:pStyle w:val="Text"/>
        <w:spacing w:line="360" w:lineRule="auto"/>
        <w:jc w:val="both"/>
        <w:rPr>
          <w:b w:val="1"/>
          <w:bCs w:val="1"/>
          <w:sz w:val="24"/>
          <w:szCs w:val="24"/>
        </w:rPr>
      </w:pPr>
      <w:r>
        <w:rPr>
          <w:b w:val="1"/>
          <w:bCs w:val="1"/>
          <w:sz w:val="24"/>
          <w:szCs w:val="24"/>
          <w:rtl w:val="0"/>
          <w:lang w:val="en-US"/>
        </w:rPr>
        <w:t xml:space="preserve">Pricing and </w:t>
      </w:r>
      <w:r>
        <w:rPr>
          <w:b w:val="1"/>
          <w:bCs w:val="1"/>
          <w:sz w:val="24"/>
          <w:szCs w:val="24"/>
          <w:rtl w:val="0"/>
          <w:lang w:val="de-DE"/>
        </w:rPr>
        <w:t>A</w:t>
      </w:r>
      <w:r>
        <w:rPr>
          <w:b w:val="1"/>
          <w:bCs w:val="1"/>
          <w:sz w:val="24"/>
          <w:szCs w:val="24"/>
          <w:rtl w:val="0"/>
          <w:lang w:val="en-US"/>
        </w:rPr>
        <w:t>vailability</w:t>
      </w:r>
    </w:p>
    <w:p>
      <w:pPr>
        <w:pStyle w:val="Text"/>
        <w:spacing w:line="360" w:lineRule="auto"/>
        <w:jc w:val="left"/>
        <w:rPr>
          <w:sz w:val="24"/>
          <w:szCs w:val="24"/>
        </w:rPr>
      </w:pPr>
      <w:r>
        <w:rPr>
          <w:sz w:val="24"/>
          <w:szCs w:val="24"/>
          <w:rtl w:val="0"/>
          <w:lang w:val="de-DE"/>
        </w:rPr>
        <w:t xml:space="preserve">The </w:t>
      </w:r>
      <w:r>
        <w:rPr>
          <w:sz w:val="24"/>
          <w:szCs w:val="24"/>
          <w:rtl w:val="0"/>
          <w:lang w:val="de-DE"/>
        </w:rPr>
        <w:t xml:space="preserve">Infinite Texture </w:t>
      </w:r>
      <w:r>
        <w:rPr>
          <w:sz w:val="24"/>
          <w:szCs w:val="24"/>
          <w:rtl w:val="0"/>
          <w:lang w:val="de-DE"/>
        </w:rPr>
        <w:t xml:space="preserve">UXP Plugin </w:t>
      </w:r>
      <w:r>
        <w:rPr>
          <w:sz w:val="24"/>
          <w:szCs w:val="24"/>
          <w:rtl w:val="0"/>
          <w:lang w:val="en-US"/>
        </w:rPr>
        <w:t>for Photoshop is available now. A free trial or full version can be installed via the Picture Instruments website or Adobe Creative Cloud. The regular price is</w:t>
      </w:r>
      <w:r>
        <w:rPr>
          <w:sz w:val="24"/>
          <w:szCs w:val="24"/>
          <w:rtl w:val="0"/>
          <w:lang w:val="de-DE"/>
        </w:rPr>
        <w:t xml:space="preserve"> $139</w:t>
      </w:r>
      <w:r>
        <w:rPr>
          <w:sz w:val="24"/>
          <w:szCs w:val="24"/>
          <w:rtl w:val="0"/>
        </w:rPr>
        <w:t xml:space="preserve"> (</w:t>
      </w:r>
      <w:r>
        <w:rPr>
          <w:sz w:val="24"/>
          <w:szCs w:val="24"/>
          <w:rtl w:val="0"/>
          <w:lang w:val="de-DE"/>
        </w:rPr>
        <w:t>+</w:t>
      </w:r>
      <w:r>
        <w:rPr>
          <w:sz w:val="24"/>
          <w:szCs w:val="24"/>
          <w:rtl w:val="0"/>
          <w:lang w:val="en-US"/>
        </w:rPr>
        <w:t xml:space="preserve"> VAT if applicable).</w:t>
      </w:r>
      <w:r>
        <w:rPr>
          <w:sz w:val="24"/>
          <w:szCs w:val="24"/>
          <w:rtl w:val="0"/>
          <w:lang w:val="de-DE"/>
        </w:rPr>
        <w:t xml:space="preserve"> </w:t>
      </w:r>
      <w:r>
        <w:rPr>
          <w:rStyle w:val="Hyperlink.0"/>
          <w:sz w:val="24"/>
          <w:szCs w:val="24"/>
        </w:rPr>
        <w:fldChar w:fldCharType="begin" w:fldLock="0"/>
      </w:r>
      <w:r>
        <w:rPr>
          <w:rStyle w:val="Hyperlink.0"/>
          <w:sz w:val="24"/>
          <w:szCs w:val="24"/>
        </w:rPr>
        <w:instrText xml:space="preserve"> HYPERLINK "http://www.pic-in.de/flexbar"</w:instrText>
      </w:r>
      <w:r>
        <w:rPr>
          <w:rStyle w:val="Hyperlink.0"/>
          <w:sz w:val="24"/>
          <w:szCs w:val="24"/>
        </w:rPr>
        <w:fldChar w:fldCharType="separate" w:fldLock="0"/>
      </w:r>
      <w:r>
        <w:rPr>
          <w:rStyle w:val="Hyperlink.0"/>
          <w:sz w:val="24"/>
          <w:szCs w:val="24"/>
          <w:rtl w:val="0"/>
          <w:lang w:val="de-DE"/>
        </w:rPr>
        <w:t>www.pic-in.de/infinitetexture</w:t>
      </w:r>
      <w:r>
        <w:rPr>
          <w:sz w:val="24"/>
          <w:szCs w:val="24"/>
        </w:rPr>
        <w:fldChar w:fldCharType="end" w:fldLock="0"/>
      </w:r>
    </w:p>
    <w:p>
      <w:pPr>
        <w:pStyle w:val="Text"/>
        <w:spacing w:line="360" w:lineRule="auto"/>
        <w:jc w:val="both"/>
        <w:rPr>
          <w:sz w:val="24"/>
          <w:szCs w:val="24"/>
        </w:rPr>
      </w:pPr>
    </w:p>
    <w:p>
      <w:pPr>
        <w:pStyle w:val="Text"/>
        <w:spacing w:line="360" w:lineRule="auto"/>
        <w:jc w:val="both"/>
        <w:rPr>
          <w:i w:val="1"/>
          <w:iCs w:val="1"/>
          <w:sz w:val="24"/>
          <w:szCs w:val="24"/>
        </w:rPr>
      </w:pPr>
      <w:r>
        <w:rPr>
          <w:i w:val="1"/>
          <w:iCs w:val="1"/>
          <w:sz w:val="24"/>
          <w:szCs w:val="24"/>
          <w:rtl w:val="0"/>
          <w:lang w:val="en-US"/>
        </w:rPr>
        <w:t>To request a free press license, please email:</w:t>
      </w:r>
    </w:p>
    <w:p>
      <w:pPr>
        <w:pStyle w:val="Text"/>
        <w:spacing w:line="360" w:lineRule="auto"/>
        <w:jc w:val="both"/>
        <w:rPr>
          <w:sz w:val="24"/>
          <w:szCs w:val="24"/>
        </w:rPr>
      </w:pPr>
      <w:r>
        <w:rPr>
          <w:rStyle w:val="Hyperlink.0"/>
          <w:sz w:val="24"/>
          <w:szCs w:val="24"/>
        </w:rPr>
        <w:fldChar w:fldCharType="begin" w:fldLock="0"/>
      </w:r>
      <w:r>
        <w:rPr>
          <w:rStyle w:val="Hyperlink.0"/>
          <w:sz w:val="24"/>
          <w:szCs w:val="24"/>
        </w:rPr>
        <w:instrText xml:space="preserve"> HYPERLINK "mailto:press@picture-instruments.com"</w:instrText>
      </w:r>
      <w:r>
        <w:rPr>
          <w:rStyle w:val="Hyperlink.0"/>
          <w:sz w:val="24"/>
          <w:szCs w:val="24"/>
        </w:rPr>
        <w:fldChar w:fldCharType="separate" w:fldLock="0"/>
      </w:r>
      <w:r>
        <w:rPr>
          <w:rStyle w:val="Hyperlink.0"/>
          <w:sz w:val="24"/>
          <w:szCs w:val="24"/>
          <w:rtl w:val="0"/>
          <w:lang w:val="en-US"/>
        </w:rPr>
        <w:t>press@picture-instruments.com</w:t>
      </w:r>
      <w:r>
        <w:rPr>
          <w:sz w:val="24"/>
          <w:szCs w:val="24"/>
        </w:rPr>
        <w:fldChar w:fldCharType="end" w:fldLock="0"/>
      </w:r>
    </w:p>
    <w:p>
      <w:pPr>
        <w:pStyle w:val="Text"/>
        <w:spacing w:line="360" w:lineRule="auto"/>
        <w:jc w:val="both"/>
        <w:rPr>
          <w:sz w:val="24"/>
          <w:szCs w:val="24"/>
        </w:rPr>
      </w:pPr>
    </w:p>
    <w:p>
      <w:pPr>
        <w:pStyle w:val="Text"/>
        <w:spacing w:line="360" w:lineRule="auto"/>
        <w:jc w:val="both"/>
        <w:rPr>
          <w:b w:val="1"/>
          <w:bCs w:val="1"/>
          <w:sz w:val="24"/>
          <w:szCs w:val="24"/>
        </w:rPr>
      </w:pPr>
      <w:r>
        <w:rPr>
          <w:b w:val="1"/>
          <w:bCs w:val="1"/>
          <w:sz w:val="24"/>
          <w:szCs w:val="24"/>
          <w:rtl w:val="0"/>
          <w:lang w:val="en-US"/>
        </w:rPr>
        <w:t>Additional Links</w:t>
      </w:r>
    </w:p>
    <w:p>
      <w:pPr>
        <w:pStyle w:val="Text"/>
        <w:spacing w:line="360" w:lineRule="auto"/>
        <w:jc w:val="both"/>
        <w:rPr>
          <w:sz w:val="24"/>
          <w:szCs w:val="24"/>
        </w:rPr>
      </w:pPr>
      <w:r>
        <w:rPr>
          <w:rStyle w:val="Hyperlink.0"/>
          <w:sz w:val="24"/>
          <w:szCs w:val="24"/>
        </w:rPr>
        <w:fldChar w:fldCharType="begin" w:fldLock="0"/>
      </w:r>
      <w:r>
        <w:rPr>
          <w:rStyle w:val="Hyperlink.0"/>
          <w:sz w:val="24"/>
          <w:szCs w:val="24"/>
        </w:rPr>
        <w:instrText xml:space="preserve"> HYPERLINK "http://www.pic-in.de/infinitetexture"</w:instrText>
      </w:r>
      <w:r>
        <w:rPr>
          <w:rStyle w:val="Hyperlink.0"/>
          <w:sz w:val="24"/>
          <w:szCs w:val="24"/>
        </w:rPr>
        <w:fldChar w:fldCharType="separate" w:fldLock="0"/>
      </w:r>
      <w:r>
        <w:rPr>
          <w:rStyle w:val="Hyperlink.0"/>
          <w:sz w:val="24"/>
          <w:szCs w:val="24"/>
          <w:rtl w:val="0"/>
          <w:lang w:val="de-DE"/>
        </w:rPr>
        <w:t>Product Website</w:t>
      </w:r>
      <w:r>
        <w:rPr>
          <w:sz w:val="24"/>
          <w:szCs w:val="24"/>
        </w:rPr>
        <w:fldChar w:fldCharType="end" w:fldLock="0"/>
      </w:r>
      <w:r>
        <w:rPr>
          <w:sz w:val="24"/>
          <w:szCs w:val="24"/>
          <w:rtl w:val="0"/>
          <w:lang w:val="de-DE"/>
        </w:rPr>
        <w:t xml:space="preserve"> | </w:t>
      </w:r>
      <w:r>
        <w:rPr>
          <w:rStyle w:val="Hyperlink.1"/>
          <w:sz w:val="24"/>
          <w:szCs w:val="24"/>
        </w:rPr>
        <w:fldChar w:fldCharType="begin" w:fldLock="0"/>
      </w:r>
      <w:r>
        <w:rPr>
          <w:rStyle w:val="Hyperlink.1"/>
          <w:sz w:val="24"/>
          <w:szCs w:val="24"/>
        </w:rPr>
        <w:instrText xml:space="preserve"> HYPERLINK "https://picture-instruments.com/products/tutorials.php?id=81"</w:instrText>
      </w:r>
      <w:r>
        <w:rPr>
          <w:rStyle w:val="Hyperlink.1"/>
          <w:sz w:val="24"/>
          <w:szCs w:val="24"/>
        </w:rPr>
        <w:fldChar w:fldCharType="separate" w:fldLock="0"/>
      </w:r>
      <w:r>
        <w:rPr>
          <w:rStyle w:val="Hyperlink.1"/>
          <w:sz w:val="24"/>
          <w:szCs w:val="24"/>
          <w:rtl w:val="0"/>
          <w:lang w:val="de-DE"/>
        </w:rPr>
        <w:t>Tutorials</w:t>
      </w:r>
      <w:r>
        <w:rPr>
          <w:sz w:val="24"/>
          <w:szCs w:val="24"/>
        </w:rPr>
        <w:fldChar w:fldCharType="end" w:fldLock="0"/>
      </w:r>
      <w:r>
        <w:rPr>
          <w:sz w:val="24"/>
          <w:szCs w:val="24"/>
          <w:rtl w:val="0"/>
          <w:lang w:val="de-DE"/>
        </w:rPr>
        <w:t xml:space="preserve"> | </w:t>
      </w:r>
      <w:r>
        <w:rPr>
          <w:rStyle w:val="Hyperlink.0"/>
          <w:sz w:val="24"/>
          <w:szCs w:val="24"/>
        </w:rPr>
        <w:fldChar w:fldCharType="begin" w:fldLock="0"/>
      </w:r>
      <w:r>
        <w:rPr>
          <w:rStyle w:val="Hyperlink.0"/>
          <w:sz w:val="24"/>
          <w:szCs w:val="24"/>
        </w:rPr>
        <w:instrText xml:space="preserve"> HYPERLINK "http://www.picture-instruments.com/company/press.php"</w:instrText>
      </w:r>
      <w:r>
        <w:rPr>
          <w:rStyle w:val="Hyperlink.0"/>
          <w:sz w:val="24"/>
          <w:szCs w:val="24"/>
        </w:rPr>
        <w:fldChar w:fldCharType="separate" w:fldLock="0"/>
      </w:r>
      <w:r>
        <w:rPr>
          <w:rStyle w:val="Hyperlink.0"/>
          <w:sz w:val="24"/>
          <w:szCs w:val="24"/>
          <w:rtl w:val="0"/>
          <w:lang w:val="de-DE"/>
        </w:rPr>
        <w:t>Logos / Box-Shots / Screenshots</w:t>
      </w:r>
      <w:r>
        <w:rPr>
          <w:sz w:val="24"/>
          <w:szCs w:val="24"/>
        </w:rPr>
        <w:fldChar w:fldCharType="end" w:fldLock="0"/>
      </w:r>
      <w:r>
        <w:rPr>
          <w:sz w:val="24"/>
          <w:szCs w:val="24"/>
          <w:rtl w:val="0"/>
          <w:lang w:val="de-DE"/>
        </w:rPr>
        <w:t xml:space="preserve"> </w:t>
      </w:r>
    </w:p>
    <w:p>
      <w:pPr>
        <w:pStyle w:val="Text"/>
        <w:spacing w:line="360" w:lineRule="auto"/>
        <w:jc w:val="both"/>
        <w:rPr>
          <w:b w:val="1"/>
          <w:bCs w:val="1"/>
          <w:sz w:val="24"/>
          <w:szCs w:val="24"/>
        </w:rPr>
      </w:pPr>
    </w:p>
    <w:p>
      <w:pPr>
        <w:pStyle w:val="Text"/>
        <w:spacing w:line="360" w:lineRule="auto"/>
        <w:jc w:val="both"/>
        <w:rPr>
          <w:b w:val="1"/>
          <w:bCs w:val="1"/>
          <w:sz w:val="24"/>
          <w:szCs w:val="24"/>
        </w:rPr>
      </w:pPr>
      <w:r>
        <w:rPr>
          <w:b w:val="1"/>
          <w:bCs w:val="1"/>
          <w:sz w:val="24"/>
          <w:szCs w:val="24"/>
          <w:rtl w:val="0"/>
          <w:lang w:val="de-DE"/>
        </w:rPr>
        <w:t>Contact</w:t>
      </w:r>
    </w:p>
    <w:p>
      <w:pPr>
        <w:pStyle w:val="Text"/>
        <w:spacing w:line="360" w:lineRule="auto"/>
        <w:jc w:val="both"/>
        <w:rPr>
          <w:sz w:val="24"/>
          <w:szCs w:val="24"/>
        </w:rPr>
      </w:pPr>
      <w:r>
        <w:rPr>
          <w:sz w:val="24"/>
          <w:szCs w:val="24"/>
          <w:rtl w:val="0"/>
          <w:lang w:val="de-DE"/>
        </w:rPr>
        <w:t xml:space="preserve">Picture Instruments, Robin Ochs </w:t>
      </w:r>
    </w:p>
    <w:p>
      <w:pPr>
        <w:pStyle w:val="Text"/>
        <w:spacing w:line="360" w:lineRule="auto"/>
        <w:jc w:val="both"/>
        <w:rPr>
          <w:sz w:val="24"/>
          <w:szCs w:val="24"/>
        </w:rPr>
      </w:pPr>
      <w:r>
        <w:rPr>
          <w:rStyle w:val="Hyperlink.0"/>
          <w:sz w:val="24"/>
          <w:szCs w:val="24"/>
        </w:rPr>
        <w:fldChar w:fldCharType="begin" w:fldLock="0"/>
      </w:r>
      <w:r>
        <w:rPr>
          <w:rStyle w:val="Hyperlink.0"/>
          <w:sz w:val="24"/>
          <w:szCs w:val="24"/>
        </w:rPr>
        <w:instrText xml:space="preserve"> HYPERLINK "mailto:press@picture-instruments.com"</w:instrText>
      </w:r>
      <w:r>
        <w:rPr>
          <w:rStyle w:val="Hyperlink.0"/>
          <w:sz w:val="24"/>
          <w:szCs w:val="24"/>
        </w:rPr>
        <w:fldChar w:fldCharType="separate" w:fldLock="0"/>
      </w:r>
      <w:r>
        <w:rPr>
          <w:rStyle w:val="Hyperlink.0"/>
          <w:sz w:val="24"/>
          <w:szCs w:val="24"/>
          <w:rtl w:val="0"/>
          <w:lang w:val="de-DE"/>
        </w:rPr>
        <w:t>press@picture-instruments.com</w:t>
      </w:r>
      <w:r>
        <w:rPr>
          <w:sz w:val="24"/>
          <w:szCs w:val="24"/>
        </w:rPr>
        <w:fldChar w:fldCharType="end" w:fldLock="0"/>
      </w:r>
    </w:p>
    <w:p>
      <w:pPr>
        <w:pStyle w:val="Text"/>
        <w:spacing w:line="360" w:lineRule="auto"/>
        <w:jc w:val="both"/>
        <w:rPr>
          <w:sz w:val="24"/>
          <w:szCs w:val="24"/>
        </w:rPr>
      </w:pPr>
      <w:r>
        <w:rPr>
          <w:sz w:val="24"/>
          <w:szCs w:val="24"/>
          <w:rtl w:val="0"/>
          <w:lang w:val="de-DE"/>
        </w:rPr>
        <w:t>Tel. +49 (0) 2173 29 789 30</w:t>
      </w:r>
    </w:p>
    <w:p>
      <w:pPr>
        <w:pStyle w:val="Text"/>
        <w:spacing w:line="360" w:lineRule="auto"/>
        <w:jc w:val="both"/>
        <w:rPr>
          <w:sz w:val="24"/>
          <w:szCs w:val="24"/>
        </w:rPr>
      </w:pPr>
    </w:p>
    <w:p>
      <w:pPr>
        <w:pStyle w:val="Text"/>
        <w:spacing w:line="360" w:lineRule="auto"/>
        <w:jc w:val="both"/>
        <w:rPr>
          <w:b w:val="1"/>
          <w:bCs w:val="1"/>
          <w:sz w:val="24"/>
          <w:szCs w:val="24"/>
        </w:rPr>
      </w:pPr>
      <w:r>
        <w:rPr>
          <w:b w:val="1"/>
          <w:bCs w:val="1"/>
          <w:sz w:val="24"/>
          <w:szCs w:val="24"/>
          <w:rtl w:val="0"/>
          <w:lang w:val="en-US"/>
        </w:rPr>
        <w:t>About Picture Instruments</w:t>
      </w:r>
    </w:p>
    <w:p>
      <w:pPr>
        <w:pStyle w:val="Text"/>
        <w:spacing w:line="360" w:lineRule="auto"/>
        <w:jc w:val="both"/>
      </w:pPr>
      <w:r>
        <w:rPr>
          <w:sz w:val="24"/>
          <w:szCs w:val="24"/>
          <w:rtl w:val="0"/>
          <w:lang w:val="en-US"/>
        </w:rPr>
        <w:t>Since 2009, Picture Instruments has been developing plugins and standalone software that accelerate image and video editing workflows. The release of the world's first software for automated background removal using luminance masks put PI on the map. Since then, ongoing Adobe Development partnerships have motivated the Germany based team to work tirelessly on well-structured, intuitive and visually appealing solutions.</w:t>
      </w:r>
    </w:p>
    <w:sectPr>
      <w:headerReference w:type="default" r:id="rId5"/>
      <w:footerReference w:type="default" r:id="rId6"/>
      <w:pgSz w:w="11906" w:h="16838" w:orient="portrait"/>
      <w:pgMar w:top="1134" w:right="1134" w:bottom="1134" w:left="1134" w:header="709" w:footer="85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Verdana">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numStyleLink w:val="Punkt"/>
  </w:abstractNum>
  <w:abstractNum w:abstractNumId="1">
    <w:multiLevelType w:val="hybridMultilevel"/>
    <w:styleLink w:val="Punkt"/>
    <w:lvl w:ilvl="0">
      <w:start w:val="1"/>
      <w:numFmt w:val="bullet"/>
      <w:suff w:val="tab"/>
      <w:lvlText w:val="•"/>
      <w:lvlJc w:val="left"/>
      <w:pPr>
        <w:ind w:left="196" w:hanging="196"/>
      </w:pPr>
      <w:rPr>
        <w:rFonts w:hAnsi="Arial Unicode MS"/>
        <w:caps w:val="0"/>
        <w:smallCaps w:val="0"/>
        <w:strike w:val="0"/>
        <w:dstrike w:val="0"/>
        <w:outline w:val="0"/>
        <w:emboss w:val="0"/>
        <w:imprint w:val="0"/>
        <w:spacing w:val="0"/>
        <w:w w:val="100"/>
        <w:kern w:val="0"/>
        <w:position w:val="-2"/>
        <w:highlight w:val="none"/>
        <w:vertAlign w:val="baseline"/>
      </w:rPr>
    </w:lvl>
    <w:lvl w:ilvl="1">
      <w:start w:val="1"/>
      <w:numFmt w:val="bullet"/>
      <w:suff w:val="tab"/>
      <w:lvlText w:val="•"/>
      <w:lvlJc w:val="left"/>
      <w:pPr>
        <w:ind w:left="376" w:hanging="196"/>
      </w:pPr>
      <w:rPr>
        <w:rFonts w:hAnsi="Arial Unicode MS"/>
        <w:caps w:val="0"/>
        <w:smallCaps w:val="0"/>
        <w:strike w:val="0"/>
        <w:dstrike w:val="0"/>
        <w:outline w:val="0"/>
        <w:emboss w:val="0"/>
        <w:imprint w:val="0"/>
        <w:spacing w:val="0"/>
        <w:w w:val="100"/>
        <w:kern w:val="0"/>
        <w:position w:val="-2"/>
        <w:highlight w:val="none"/>
        <w:vertAlign w:val="baseline"/>
      </w:rPr>
    </w:lvl>
    <w:lvl w:ilvl="2">
      <w:start w:val="1"/>
      <w:numFmt w:val="bullet"/>
      <w:suff w:val="tab"/>
      <w:lvlText w:val="•"/>
      <w:lvlJc w:val="left"/>
      <w:pPr>
        <w:ind w:left="556" w:hanging="196"/>
      </w:pPr>
      <w:rPr>
        <w:rFonts w:hAnsi="Arial Unicode MS"/>
        <w:caps w:val="0"/>
        <w:smallCaps w:val="0"/>
        <w:strike w:val="0"/>
        <w:dstrike w:val="0"/>
        <w:outline w:val="0"/>
        <w:emboss w:val="0"/>
        <w:imprint w:val="0"/>
        <w:spacing w:val="0"/>
        <w:w w:val="100"/>
        <w:kern w:val="0"/>
        <w:position w:val="-2"/>
        <w:highlight w:val="none"/>
        <w:vertAlign w:val="baseline"/>
      </w:rPr>
    </w:lvl>
    <w:lvl w:ilvl="3">
      <w:start w:val="1"/>
      <w:numFmt w:val="bullet"/>
      <w:suff w:val="tab"/>
      <w:lvlText w:val="•"/>
      <w:lvlJc w:val="left"/>
      <w:pPr>
        <w:ind w:left="736" w:hanging="196"/>
      </w:pPr>
      <w:rPr>
        <w:rFonts w:hAnsi="Arial Unicode MS"/>
        <w:caps w:val="0"/>
        <w:smallCaps w:val="0"/>
        <w:strike w:val="0"/>
        <w:dstrike w:val="0"/>
        <w:outline w:val="0"/>
        <w:emboss w:val="0"/>
        <w:imprint w:val="0"/>
        <w:spacing w:val="0"/>
        <w:w w:val="100"/>
        <w:kern w:val="0"/>
        <w:position w:val="-2"/>
        <w:highlight w:val="none"/>
        <w:vertAlign w:val="baseline"/>
      </w:rPr>
    </w:lvl>
    <w:lvl w:ilvl="4">
      <w:start w:val="1"/>
      <w:numFmt w:val="bullet"/>
      <w:suff w:val="tab"/>
      <w:lvlText w:val="•"/>
      <w:lvlJc w:val="left"/>
      <w:pPr>
        <w:ind w:left="916" w:hanging="196"/>
      </w:pPr>
      <w:rPr>
        <w:rFonts w:hAnsi="Arial Unicode MS"/>
        <w:caps w:val="0"/>
        <w:smallCaps w:val="0"/>
        <w:strike w:val="0"/>
        <w:dstrike w:val="0"/>
        <w:outline w:val="0"/>
        <w:emboss w:val="0"/>
        <w:imprint w:val="0"/>
        <w:spacing w:val="0"/>
        <w:w w:val="100"/>
        <w:kern w:val="0"/>
        <w:position w:val="-2"/>
        <w:highlight w:val="none"/>
        <w:vertAlign w:val="baseline"/>
      </w:rPr>
    </w:lvl>
    <w:lvl w:ilvl="5">
      <w:start w:val="1"/>
      <w:numFmt w:val="bullet"/>
      <w:suff w:val="tab"/>
      <w:lvlText w:val="•"/>
      <w:lvlJc w:val="left"/>
      <w:pPr>
        <w:ind w:left="1096" w:hanging="196"/>
      </w:pPr>
      <w:rPr>
        <w:rFonts w:hAnsi="Arial Unicode MS"/>
        <w:caps w:val="0"/>
        <w:smallCaps w:val="0"/>
        <w:strike w:val="0"/>
        <w:dstrike w:val="0"/>
        <w:outline w:val="0"/>
        <w:emboss w:val="0"/>
        <w:imprint w:val="0"/>
        <w:spacing w:val="0"/>
        <w:w w:val="100"/>
        <w:kern w:val="0"/>
        <w:position w:val="-2"/>
        <w:highlight w:val="none"/>
        <w:vertAlign w:val="baseline"/>
      </w:rPr>
    </w:lvl>
    <w:lvl w:ilvl="6">
      <w:start w:val="1"/>
      <w:numFmt w:val="bullet"/>
      <w:suff w:val="tab"/>
      <w:lvlText w:val="•"/>
      <w:lvlJc w:val="left"/>
      <w:pPr>
        <w:ind w:left="1276" w:hanging="196"/>
      </w:pPr>
      <w:rPr>
        <w:rFonts w:hAnsi="Arial Unicode MS"/>
        <w:caps w:val="0"/>
        <w:smallCaps w:val="0"/>
        <w:strike w:val="0"/>
        <w:dstrike w:val="0"/>
        <w:outline w:val="0"/>
        <w:emboss w:val="0"/>
        <w:imprint w:val="0"/>
        <w:spacing w:val="0"/>
        <w:w w:val="100"/>
        <w:kern w:val="0"/>
        <w:position w:val="-2"/>
        <w:highlight w:val="none"/>
        <w:vertAlign w:val="baseline"/>
      </w:rPr>
    </w:lvl>
    <w:lvl w:ilvl="7">
      <w:start w:val="1"/>
      <w:numFmt w:val="bullet"/>
      <w:suff w:val="tab"/>
      <w:lvlText w:val="•"/>
      <w:lvlJc w:val="left"/>
      <w:pPr>
        <w:ind w:left="1456" w:hanging="196"/>
      </w:pPr>
      <w:rPr>
        <w:rFonts w:hAnsi="Arial Unicode MS"/>
        <w:caps w:val="0"/>
        <w:smallCaps w:val="0"/>
        <w:strike w:val="0"/>
        <w:dstrike w:val="0"/>
        <w:outline w:val="0"/>
        <w:emboss w:val="0"/>
        <w:imprint w:val="0"/>
        <w:spacing w:val="0"/>
        <w:w w:val="100"/>
        <w:kern w:val="0"/>
        <w:position w:val="-2"/>
        <w:highlight w:val="none"/>
        <w:vertAlign w:val="baseline"/>
      </w:rPr>
    </w:lvl>
    <w:lvl w:ilvl="8">
      <w:start w:val="1"/>
      <w:numFmt w:val="bullet"/>
      <w:suff w:val="tab"/>
      <w:lvlText w:val="•"/>
      <w:lvlJc w:val="left"/>
      <w:pPr>
        <w:ind w:left="1636" w:hanging="196"/>
      </w:pPr>
      <w:rPr>
        <w:rFonts w:hAnsi="Arial Unicode MS"/>
        <w:caps w:val="0"/>
        <w:smallCaps w:val="0"/>
        <w:strike w:val="0"/>
        <w:dstrike w:val="0"/>
        <w:outline w:val="0"/>
        <w:emboss w:val="0"/>
        <w:imprint w:val="0"/>
        <w:spacing w:val="0"/>
        <w:w w:val="100"/>
        <w:kern w:val="0"/>
        <w:position w:val="-2"/>
        <w:highlight w:val="none"/>
        <w:vertAlign w:val="baseli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Deutsch" w:val="‘“(〔[{〈《「『【⦅〘〖«〝︵︷︹︻︽︿﹁﹃﹇﹙﹛﹝｢"/>
  <w:noLineBreaksBefore w:lang="Deutsc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Text">
    <w:name w:val="Text"/>
    <w:next w:val="Text"/>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2"/>
      <w:szCs w:val="22"/>
      <w:u w:val="none"/>
      <w:shd w:val="nil" w:color="auto" w:fill="auto"/>
      <w:vertAlign w:val="baseline"/>
      <w:lang w:val="de-DE"/>
      <w14:textOutline>
        <w14:noFill/>
      </w14:textOutline>
      <w14:textFill>
        <w14:solidFill>
          <w14:srgbClr w14:val="000000"/>
        </w14:solidFill>
      </w14:textFill>
    </w:rPr>
  </w:style>
  <w:style w:type="paragraph" w:styleId="Standard">
    <w:name w:val="Standard"/>
    <w:next w:val="Standard"/>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2"/>
      <w:szCs w:val="22"/>
      <w:u w:val="none"/>
      <w:shd w:val="nil" w:color="auto" w:fill="auto"/>
      <w:vertAlign w:val="baseline"/>
      <w14:textOutline>
        <w14:noFill/>
      </w14:textOutline>
      <w14:textFill>
        <w14:solidFill>
          <w14:srgbClr w14:val="000000"/>
        </w14:solidFill>
      </w14:textFill>
    </w:rPr>
  </w:style>
  <w:style w:type="numbering" w:styleId="Punkt">
    <w:name w:val="Punkt"/>
    <w:pPr>
      <w:numPr>
        <w:numId w:val="1"/>
      </w:numPr>
    </w:pPr>
  </w:style>
  <w:style w:type="character" w:styleId="Hyperlink.0">
    <w:name w:val="Hyperlink.0"/>
    <w:basedOn w:val="Hyperlink"/>
    <w:next w:val="Hyperlink.0"/>
    <w:rPr>
      <w:u w:val="single"/>
    </w:rPr>
  </w:style>
  <w:style w:type="character" w:styleId="Hyperlink.1">
    <w:name w:val="Hyperlink.1"/>
    <w:basedOn w:val="Hyperlink.0"/>
    <w:next w:val="Hyperlink.1"/>
    <w:rPr>
      <w:b w:val="0"/>
      <w:bCs w:val="0"/>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numbering" Target="numbering.xml"/><Relationship Id="rId8"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upright="0">
        <a:spAutoFit/>
      </a:bodyPr>
      <a:lstStyle>
        <a:defPPr marL="0" marR="0" indent="0" algn="ctr" defTabSz="4572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0" hangingPunct="0">
          <a:lnSpc>
            <a:spcPct val="100000"/>
          </a:lnSpc>
          <a:spcBef>
            <a:spcPts val="0"/>
          </a:spcBef>
          <a:spcAft>
            <a:spcPts val="0"/>
          </a:spcAft>
          <a:buClrTx/>
          <a:buSzTx/>
          <a:buFontTx/>
          <a:buNone/>
          <a:tabLst/>
          <a:defRPr b="0" baseline="0" cap="none" i="0" spc="0" strike="noStrike" sz="11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