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body>
    <w:p w14:paraId="5ED5D724" w14:textId="7E6E3438" w:rsidR="00A916C0" w:rsidRPr="004F25D9" w:rsidRDefault="00543CE6">
      <w:pPr>
        <w:rPr>
          <w:rFonts w:ascii="Verdana" w:hAnsi="Verdana"/>
        </w:rPr>
      </w:pPr>
      <w:r w:rsidRPr="004F25D9">
        <w:rPr>
          <w:rFonts w:ascii="Verdana" w:hAnsi="Verdana"/>
          <w:noProof/>
        </w:rPr>
        <w:drawing>
          <wp:anchor distT="0" distB="0" distL="114300" distR="114300" simplePos="0" relativeHeight="251657216" behindDoc="1" locked="0" layoutInCell="1" allowOverlap="1" wp14:anchorId="670DD364" wp14:editId="187398BE">
            <wp:simplePos x="0" y="0"/>
            <wp:positionH relativeFrom="column">
              <wp:posOffset>4000500</wp:posOffset>
            </wp:positionH>
            <wp:positionV relativeFrom="paragraph">
              <wp:posOffset>-298170</wp:posOffset>
            </wp:positionV>
            <wp:extent cx="1943100" cy="768705"/>
            <wp:effectExtent l="25400" t="0" r="0" b="0"/>
            <wp:wrapNone/>
            <wp:docPr id="5" name="Bild 5" descr="Macintosh HD:Users:robin:Dropbox:Robin:Picture Instruments:Logos:PI Logo black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robin:Dropbox:Robin:Picture Instruments:Logos:PI Logo black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76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7F5C">
        <w:rPr>
          <w:rFonts w:ascii="Verdana" w:hAnsi="Verdana"/>
        </w:rPr>
        <w:t xml:space="preserve"> </w:t>
      </w:r>
    </w:p>
    <w:p w14:paraId="69626777" w14:textId="4B35A4B4" w:rsidR="00AD733A" w:rsidRPr="004F25D9" w:rsidRDefault="00A82045" w:rsidP="00AD733A">
      <w:pPr>
        <w:rPr>
          <w:rFonts w:ascii="Verdana" w:hAnsi="Verdana"/>
        </w:rPr>
      </w:pPr>
      <w:r>
        <w:rPr>
          <w:rFonts w:ascii="Verdana" w:hAnsi="Verdana"/>
          <w:noProof/>
        </w:rPr>
        <w:pict w14:anchorId="25B77CB4">
          <v:shapetype id="_x0000_t202" coordsize="21600,21600" o:spt="202" path="m0,0l0,21600,21600,21600,21600,0xe">
            <v:stroke joinstyle="miter"/>
            <v:path gradientshapeok="t" o:connecttype="rect"/>
          </v:shapetype>
          <v:shape id="Text Box 9" o:spid="_x0000_s1026" type="#_x0000_t202" style="position:absolute;margin-left:306pt;margin-top:54pt;width:203pt;height:297pt;z-index:-251658240;visibility:visible;mso-wrap-distance-left:9pt;mso-wrap-distance-top:0;mso-wrap-distance-right:9pt;mso-wrap-distance-bottom:0;mso-position-horizontal-relative:margin;mso-position-vertical-relative:margin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" filled="f" stroked="f">
            <v:textbox style="mso-next-textbox:#Text Box 9">
              <w:txbxContent>
                <w:p w14:paraId="39A9618F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Picture Instruments - PI UG</w:t>
                  </w:r>
                </w:p>
                <w:p w14:paraId="32108277" w14:textId="77777777" w:rsidR="00517AC0" w:rsidRPr="00A916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(haftungsbeschränkt)</w:t>
                  </w:r>
                </w:p>
                <w:p w14:paraId="3E69EF10" w14:textId="77777777" w:rsidR="00517AC0" w:rsidRDefault="00517AC0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Wiesenstr. 51</w:t>
                  </w:r>
                </w:p>
                <w:p w14:paraId="01051EDE" w14:textId="77777777" w:rsidR="00517AC0" w:rsidRDefault="00517AC0" w:rsidP="00381DE4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51371 Leverkusen</w:t>
                  </w:r>
                </w:p>
                <w:p w14:paraId="3C7DED43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603E92D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Telefon: 02173 - 29 789 30</w:t>
                  </w:r>
                </w:p>
                <w:p w14:paraId="1F152D61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A7AA767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press@picture-instruments.com</w:t>
                  </w:r>
                </w:p>
                <w:p w14:paraId="1E74C0A2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sz w:val="16"/>
                      <w:szCs w:val="16"/>
                    </w:rPr>
                    <w:t>www.picture-instruments.com</w:t>
                  </w:r>
                </w:p>
                <w:p w14:paraId="000ED2C2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3B81007" w14:textId="5B700524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  <w:r>
                    <w:rPr>
                      <w:rFonts w:ascii="Verdana" w:hAnsi="Verdana"/>
                      <w:noProof/>
                      <w:sz w:val="16"/>
                      <w:szCs w:val="16"/>
                    </w:rPr>
                    <w:drawing>
                      <wp:inline distT="0" distB="0" distL="0" distR="0" wp14:anchorId="738217C8" wp14:editId="791EC939">
                        <wp:extent cx="2487295" cy="2487295"/>
                        <wp:effectExtent l="0" t="0" r="0" b="0"/>
                        <wp:docPr id="3" name="Bild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oftwareboxen x390.jpg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87295" cy="24872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574BB52F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0E72AEFC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60AFA408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4D34A05F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76F931B4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0F4B462" w14:textId="77777777" w:rsidR="00517A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  <w:p w14:paraId="56B90651" w14:textId="77777777" w:rsidR="00517AC0" w:rsidRPr="00A916C0" w:rsidRDefault="00517AC0" w:rsidP="00A916C0">
                  <w:pPr>
                    <w:rPr>
                      <w:rFonts w:ascii="Verdana" w:hAnsi="Verdana"/>
                      <w:sz w:val="16"/>
                      <w:szCs w:val="16"/>
                    </w:rPr>
                  </w:pPr>
                </w:p>
              </w:txbxContent>
            </v:textbox>
            <w10:wrap type="square" anchorx="margin" anchory="margin"/>
            <w10:anchorlock/>
          </v:shape>
        </w:pict>
      </w:r>
      <w:r>
        <w:rPr>
          <w:rFonts w:ascii="Verdana" w:hAnsi="Verdana"/>
        </w:rPr>
        <w:t>Pressemitteilung 9/17</w:t>
      </w:r>
    </w:p>
    <w:p w14:paraId="7F28333E" w14:textId="77777777" w:rsidR="00AD733A" w:rsidRPr="004F25D9" w:rsidRDefault="00AD733A" w:rsidP="00AD733A">
      <w:pPr>
        <w:rPr>
          <w:rFonts w:ascii="Verdana" w:hAnsi="Verdana"/>
        </w:rPr>
      </w:pPr>
    </w:p>
    <w:p w14:paraId="7BB430E7" w14:textId="2D1A98E7" w:rsidR="005C2638" w:rsidRDefault="00A82045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</w:rPr>
      </w:pPr>
      <w:r w:rsidRPr="00A82045">
        <w:rPr>
          <w:rFonts w:ascii="Verdana" w:hAnsi="Verdana"/>
          <w:sz w:val="48"/>
        </w:rPr>
        <w:t>Mit interaktiven Drehobjekten besser verkaufen.</w:t>
      </w:r>
    </w:p>
    <w:p w14:paraId="6D203394" w14:textId="77777777" w:rsidR="00A82045" w:rsidRDefault="00A82045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</w:rPr>
      </w:pPr>
    </w:p>
    <w:p w14:paraId="51ECF29D" w14:textId="2E491A6E" w:rsidR="00043D7C" w:rsidRPr="00043D7C" w:rsidRDefault="00A82045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</w:rPr>
      </w:pPr>
      <w:r>
        <w:rPr>
          <w:rFonts w:ascii="Verdana" w:hAnsi="Verdana" w:cs="Helvetica"/>
          <w:b/>
        </w:rPr>
        <w:t xml:space="preserve">360 </w:t>
      </w:r>
      <w:proofErr w:type="spellStart"/>
      <w:r>
        <w:rPr>
          <w:rFonts w:ascii="Verdana" w:hAnsi="Verdana" w:cs="Helvetica"/>
          <w:b/>
        </w:rPr>
        <w:t>Webspin</w:t>
      </w:r>
      <w:proofErr w:type="spellEnd"/>
      <w:r>
        <w:rPr>
          <w:rFonts w:ascii="Verdana" w:hAnsi="Verdana" w:cs="Helvetica"/>
          <w:b/>
        </w:rPr>
        <w:t xml:space="preserve"> generiert aus Fotoserien interaktive Drehobjekte für Webseiten</w:t>
      </w:r>
      <w:r w:rsidR="00517F77">
        <w:rPr>
          <w:rFonts w:ascii="Verdana" w:hAnsi="Verdana" w:cs="Helvetica"/>
          <w:b/>
        </w:rPr>
        <w:t>.</w:t>
      </w:r>
    </w:p>
    <w:p w14:paraId="0A245691" w14:textId="77777777" w:rsidR="00043D7C" w:rsidRPr="00043D7C" w:rsidRDefault="00043D7C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9884723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r w:rsidRPr="000D5961">
        <w:rPr>
          <w:rFonts w:ascii="Verdana" w:hAnsi="Verdana" w:cs="Helvetica"/>
          <w:i/>
          <w:sz w:val="22"/>
          <w:szCs w:val="22"/>
        </w:rPr>
        <w:t>Die Fotografie für Online Shops nimmt rasant zu und immer mehr Online Shops setzten inzwischen auf interaktive 360° Ansichten ihrer Produkte. Leider war der Weg von den fertigen Drehteller-Fotos bis hin zu einem gut steuerbaren Drehobjekt auf der Website nicht immer ganz einfach.</w:t>
      </w:r>
    </w:p>
    <w:p w14:paraId="0C1DE3EF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</w:p>
    <w:p w14:paraId="71BDEF9C" w14:textId="4FA21D7C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i/>
          <w:sz w:val="22"/>
          <w:szCs w:val="22"/>
        </w:rPr>
      </w:pPr>
      <w:r w:rsidRPr="000D5961">
        <w:rPr>
          <w:rFonts w:ascii="Verdana" w:hAnsi="Verdana" w:cs="Helvetica"/>
          <w:i/>
          <w:sz w:val="22"/>
          <w:szCs w:val="22"/>
        </w:rPr>
        <w:t xml:space="preserve">Um diesen Workflow zu vereinfachen, hat Picture Instruments jetzt die Software 360 </w:t>
      </w:r>
      <w:proofErr w:type="spellStart"/>
      <w:r w:rsidRPr="000D5961">
        <w:rPr>
          <w:rFonts w:ascii="Verdana" w:hAnsi="Verdana" w:cs="Helvetica"/>
          <w:i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i/>
          <w:sz w:val="22"/>
          <w:szCs w:val="22"/>
        </w:rPr>
        <w:t xml:space="preserve"> veröffentlicht. 360 </w:t>
      </w:r>
      <w:proofErr w:type="spellStart"/>
      <w:r w:rsidRPr="000D5961">
        <w:rPr>
          <w:rFonts w:ascii="Verdana" w:hAnsi="Verdana" w:cs="Helvetica"/>
          <w:i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i/>
          <w:sz w:val="22"/>
          <w:szCs w:val="22"/>
        </w:rPr>
        <w:t xml:space="preserve"> ist natürlich nicht die erste Software die so etwas kann, </w:t>
      </w:r>
      <w:r w:rsidR="00FA7D8B">
        <w:rPr>
          <w:rFonts w:ascii="Verdana" w:hAnsi="Verdana" w:cs="Helvetica"/>
          <w:i/>
          <w:sz w:val="22"/>
          <w:szCs w:val="22"/>
        </w:rPr>
        <w:t>allerdings</w:t>
      </w:r>
      <w:r w:rsidRPr="000D5961">
        <w:rPr>
          <w:rFonts w:ascii="Verdana" w:hAnsi="Verdana" w:cs="Helvetica"/>
          <w:i/>
          <w:sz w:val="22"/>
          <w:szCs w:val="22"/>
        </w:rPr>
        <w:t xml:space="preserve"> </w:t>
      </w:r>
      <w:r w:rsidR="00FA7D8B">
        <w:rPr>
          <w:rFonts w:ascii="Verdana" w:hAnsi="Verdana" w:cs="Helvetica"/>
          <w:i/>
          <w:sz w:val="22"/>
          <w:szCs w:val="22"/>
        </w:rPr>
        <w:t>hat</w:t>
      </w:r>
      <w:r w:rsidRPr="000D5961">
        <w:rPr>
          <w:rFonts w:ascii="Verdana" w:hAnsi="Verdana" w:cs="Helvetica"/>
          <w:i/>
          <w:sz w:val="22"/>
          <w:szCs w:val="22"/>
        </w:rPr>
        <w:t xml:space="preserve"> 360 </w:t>
      </w:r>
      <w:proofErr w:type="spellStart"/>
      <w:r w:rsidRPr="000D5961">
        <w:rPr>
          <w:rFonts w:ascii="Verdana" w:hAnsi="Verdana" w:cs="Helvetica"/>
          <w:i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i/>
          <w:sz w:val="22"/>
          <w:szCs w:val="22"/>
        </w:rPr>
        <w:t xml:space="preserve"> gegenüber anderen auf dem Markt vertretenen Lösungen einige Vorteile.</w:t>
      </w:r>
    </w:p>
    <w:p w14:paraId="2E2BD423" w14:textId="77777777" w:rsidR="00B744E0" w:rsidRP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008F9ACC" w14:textId="3BEFBD29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Beim Öffnen von </w:t>
      </w:r>
      <w:r>
        <w:rPr>
          <w:rFonts w:ascii="Verdana" w:hAnsi="Verdana" w:cs="Helvetica"/>
          <w:sz w:val="22"/>
          <w:szCs w:val="22"/>
        </w:rPr>
        <w:t xml:space="preserve">360 </w:t>
      </w:r>
      <w:proofErr w:type="spellStart"/>
      <w:r w:rsidRPr="000D5961">
        <w:rPr>
          <w:rFonts w:ascii="Verdana" w:hAnsi="Verdana" w:cs="Helvetica"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zeigt sich eine sehr aufgeräumte Benutzeroberfläche</w:t>
      </w:r>
      <w:r w:rsidR="00517AC0">
        <w:rPr>
          <w:rFonts w:ascii="Verdana" w:hAnsi="Verdana" w:cs="Helvetica"/>
          <w:sz w:val="22"/>
          <w:szCs w:val="22"/>
        </w:rPr>
        <w:t xml:space="preserve"> auf der alle wichtigen Funktionen übersichtlich angeordnet sind</w:t>
      </w:r>
      <w:r w:rsidRPr="000D5961">
        <w:rPr>
          <w:rFonts w:ascii="Verdana" w:hAnsi="Verdana" w:cs="Helvetica"/>
          <w:sz w:val="22"/>
          <w:szCs w:val="22"/>
        </w:rPr>
        <w:t xml:space="preserve">. </w:t>
      </w:r>
      <w:r w:rsidR="00517AC0">
        <w:rPr>
          <w:rFonts w:ascii="Verdana" w:hAnsi="Verdana" w:cs="Helvetica"/>
          <w:sz w:val="22"/>
          <w:szCs w:val="22"/>
        </w:rPr>
        <w:t>Im Hauptfenster finden sich Einstellungen zur</w:t>
      </w:r>
      <w:r w:rsidRPr="000D5961">
        <w:rPr>
          <w:rFonts w:ascii="Verdana" w:hAnsi="Verdana" w:cs="Helvetica"/>
          <w:sz w:val="22"/>
          <w:szCs w:val="22"/>
        </w:rPr>
        <w:t xml:space="preserve"> Größe der Arbeitsfläche, zur automatischen Drehung sowie die Auswahl der darzustellenden </w:t>
      </w:r>
      <w:r w:rsidR="00517AC0">
        <w:rPr>
          <w:rFonts w:ascii="Verdana" w:hAnsi="Verdana" w:cs="Helvetica"/>
          <w:sz w:val="22"/>
          <w:szCs w:val="22"/>
        </w:rPr>
        <w:t>Schaltflächen für die Steuerung</w:t>
      </w:r>
      <w:r w:rsidRPr="000D5961">
        <w:rPr>
          <w:rFonts w:ascii="Verdana" w:hAnsi="Verdana" w:cs="Helvetica"/>
          <w:sz w:val="22"/>
          <w:szCs w:val="22"/>
        </w:rPr>
        <w:t xml:space="preserve">. Bei einem genaueren Blick in den Einstellungsdialog fällt auf, dass statt der im Programm hinterlegten Standard-Schaltflächen auch eigene Grafiken verwendet werden können. Diese müssen auch nicht über einen komplexen Editor gestaltet werden. Jeder kann eigene Grafiken mit seiner bevorzugten Bildbearbeitungssoftware individuell gestalten und im PNG-Format samt </w:t>
      </w:r>
      <w:proofErr w:type="spellStart"/>
      <w:r w:rsidRPr="000D5961">
        <w:rPr>
          <w:rFonts w:ascii="Verdana" w:hAnsi="Verdana" w:cs="Helvetica"/>
          <w:sz w:val="22"/>
          <w:szCs w:val="22"/>
        </w:rPr>
        <w:t>Transparenzen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hinterlegen. Das vereinfacht die Verwendung individueller Schaltflächen in 360° Drehobjekten enorm.</w:t>
      </w:r>
    </w:p>
    <w:p w14:paraId="203238F0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1BF04D6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Wer etwas tiefer ins Thema einsteigen möchte (oder muss, weil die Struktur seiner Website das erfordert), findet im Einstellungsdialog von 360 </w:t>
      </w:r>
      <w:proofErr w:type="spellStart"/>
      <w:r w:rsidRPr="000D5961">
        <w:rPr>
          <w:rFonts w:ascii="Verdana" w:hAnsi="Verdana" w:cs="Helvetica"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ebenfalls Möglichkeiten, um die Schaltflächen, sowie die gesamten Bilderordner der Drehobjekte an einer zentralen Stelle auf dem Server zu speichern.</w:t>
      </w:r>
    </w:p>
    <w:p w14:paraId="58296D2E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484E615E" w14:textId="583B8C36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Generell fällt auf, dass die Drehobjekte aus 360 </w:t>
      </w:r>
      <w:proofErr w:type="spellStart"/>
      <w:r w:rsidRPr="000D5961">
        <w:rPr>
          <w:rFonts w:ascii="Verdana" w:hAnsi="Verdana" w:cs="Helvetica"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sehr flüssig laufen und gut zu Steuern sind. Auf </w:t>
      </w:r>
      <w:proofErr w:type="spellStart"/>
      <w:r w:rsidRPr="000D5961">
        <w:rPr>
          <w:rFonts w:ascii="Verdana" w:hAnsi="Verdana" w:cs="Helvetica"/>
          <w:sz w:val="22"/>
          <w:szCs w:val="22"/>
        </w:rPr>
        <w:t>Smartphones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und </w:t>
      </w:r>
      <w:proofErr w:type="spellStart"/>
      <w:r w:rsidRPr="000D5961">
        <w:rPr>
          <w:rFonts w:ascii="Verdana" w:hAnsi="Verdana" w:cs="Helvetica"/>
          <w:sz w:val="22"/>
          <w:szCs w:val="22"/>
        </w:rPr>
        <w:t>Tablets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wird der ein oder andere vielleicht die Zoomfunktion inner</w:t>
      </w:r>
      <w:r w:rsidR="0037550D">
        <w:rPr>
          <w:rFonts w:ascii="Verdana" w:hAnsi="Verdana" w:cs="Helvetica"/>
          <w:sz w:val="22"/>
          <w:szCs w:val="22"/>
        </w:rPr>
        <w:t xml:space="preserve">halb des Drehobjektes vermissen. Diese ist jedoch an der Stelle nicht nötig, da 360 </w:t>
      </w:r>
      <w:proofErr w:type="spellStart"/>
      <w:r w:rsidR="0037550D">
        <w:rPr>
          <w:rFonts w:ascii="Verdana" w:hAnsi="Verdana" w:cs="Helvetica"/>
          <w:sz w:val="22"/>
          <w:szCs w:val="22"/>
        </w:rPr>
        <w:t>Webspin</w:t>
      </w:r>
      <w:proofErr w:type="spellEnd"/>
      <w:r w:rsidR="0037550D">
        <w:rPr>
          <w:rFonts w:ascii="Verdana" w:hAnsi="Verdana" w:cs="Helvetica"/>
          <w:sz w:val="22"/>
          <w:szCs w:val="22"/>
        </w:rPr>
        <w:t xml:space="preserve"> mit der Standard-Funktion, den gesamten Browser auf Touch-Displays</w:t>
      </w:r>
      <w:r w:rsidRPr="000D5961">
        <w:rPr>
          <w:rFonts w:ascii="Verdana" w:hAnsi="Verdana" w:cs="Helvetica"/>
          <w:sz w:val="22"/>
          <w:szCs w:val="22"/>
        </w:rPr>
        <w:t xml:space="preserve"> </w:t>
      </w:r>
      <w:r w:rsidR="0037550D">
        <w:rPr>
          <w:rFonts w:ascii="Verdana" w:hAnsi="Verdana" w:cs="Helvetica"/>
          <w:sz w:val="22"/>
          <w:szCs w:val="22"/>
        </w:rPr>
        <w:t xml:space="preserve">zu zoomen, kompatibel ist. Das kommt </w:t>
      </w:r>
      <w:bookmarkStart w:id="0" w:name="_GoBack"/>
      <w:bookmarkEnd w:id="0"/>
      <w:r w:rsidR="0037550D">
        <w:rPr>
          <w:rFonts w:ascii="Verdana" w:hAnsi="Verdana" w:cs="Helvetica"/>
          <w:sz w:val="22"/>
          <w:szCs w:val="22"/>
        </w:rPr>
        <w:t>dem gewohnten Verhalten am nächsten, und vermeidet Konflikte gleicher Gesten von Browser und Drehobjekt.</w:t>
      </w:r>
    </w:p>
    <w:p w14:paraId="01FA1CF5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73359341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lastRenderedPageBreak/>
        <w:t xml:space="preserve">Picture Instruments verzichtet beim Generieren der interaktiven Drehobjekte auf Flash und darüber hinaus auch auf </w:t>
      </w:r>
      <w:proofErr w:type="spellStart"/>
      <w:r w:rsidRPr="000D5961">
        <w:rPr>
          <w:rFonts w:ascii="Verdana" w:hAnsi="Verdana" w:cs="Helvetica"/>
          <w:sz w:val="22"/>
          <w:szCs w:val="22"/>
        </w:rPr>
        <w:t>jQuery</w:t>
      </w:r>
      <w:proofErr w:type="spellEnd"/>
      <w:r w:rsidRPr="000D5961">
        <w:rPr>
          <w:rFonts w:ascii="Verdana" w:hAnsi="Verdana" w:cs="Helvetica"/>
          <w:sz w:val="22"/>
          <w:szCs w:val="22"/>
        </w:rPr>
        <w:t>, was die höchst mögliche Kompatibilität der Drehobjekte gewährleistet.</w:t>
      </w:r>
    </w:p>
    <w:p w14:paraId="695F23EB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01F1D028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bCs/>
          <w:sz w:val="22"/>
          <w:szCs w:val="22"/>
        </w:rPr>
      </w:pPr>
      <w:r w:rsidRPr="000D5961">
        <w:rPr>
          <w:rFonts w:ascii="Verdana" w:hAnsi="Verdana" w:cs="Helvetica"/>
          <w:b/>
          <w:bCs/>
          <w:sz w:val="22"/>
          <w:szCs w:val="22"/>
        </w:rPr>
        <w:t>Vorteile</w:t>
      </w:r>
    </w:p>
    <w:p w14:paraId="34CB4395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>Übersichtliche Bedienoberfläche</w:t>
      </w:r>
    </w:p>
    <w:p w14:paraId="74EC75AF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Einfache Integration in die eigene Website (ein Drehteller-Objekt aus 360 </w:t>
      </w:r>
      <w:proofErr w:type="spellStart"/>
      <w:r w:rsidRPr="000D5961">
        <w:rPr>
          <w:rFonts w:ascii="Verdana" w:hAnsi="Verdana" w:cs="Helvetica"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lässt sich so einfach in eine Website einfügen, wie ein normales Foto)</w:t>
      </w:r>
    </w:p>
    <w:p w14:paraId="2E6BA127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>Individualisierbare Schaltflächen</w:t>
      </w:r>
    </w:p>
    <w:p w14:paraId="72122244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Hohe Kompatibilität (reines HTML, CSS und JavaScript - keine Verwendung von </w:t>
      </w:r>
      <w:proofErr w:type="spellStart"/>
      <w:r w:rsidRPr="000D5961">
        <w:rPr>
          <w:rFonts w:ascii="Verdana" w:hAnsi="Verdana" w:cs="Helvetica"/>
          <w:sz w:val="22"/>
          <w:szCs w:val="22"/>
        </w:rPr>
        <w:t>jQuery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oder Flash)</w:t>
      </w:r>
    </w:p>
    <w:p w14:paraId="3CB98762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>Natürliche Steuerung der 360° Objekte</w:t>
      </w:r>
    </w:p>
    <w:p w14:paraId="348B9E08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Auch geeignet für Touch-Displays, wie </w:t>
      </w:r>
      <w:proofErr w:type="spellStart"/>
      <w:r w:rsidRPr="000D5961">
        <w:rPr>
          <w:rFonts w:ascii="Verdana" w:hAnsi="Verdana" w:cs="Helvetica"/>
          <w:sz w:val="22"/>
          <w:szCs w:val="22"/>
        </w:rPr>
        <w:t>Smartphones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und </w:t>
      </w:r>
      <w:proofErr w:type="spellStart"/>
      <w:r w:rsidRPr="000D5961">
        <w:rPr>
          <w:rFonts w:ascii="Verdana" w:hAnsi="Verdana" w:cs="Helvetica"/>
          <w:sz w:val="22"/>
          <w:szCs w:val="22"/>
        </w:rPr>
        <w:t>Tablets</w:t>
      </w:r>
      <w:proofErr w:type="spellEnd"/>
    </w:p>
    <w:p w14:paraId="6B3A742B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>Eine längere Interaktionszeit der Kunden auf der eigenen Website durch 360° Objekte</w:t>
      </w:r>
    </w:p>
    <w:p w14:paraId="3C87789A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Funktioniert mit einreihigen und mehrreihigen Bildsequenzen von Drehtellern oder mit anderen Animationen, wie </w:t>
      </w:r>
      <w:proofErr w:type="spellStart"/>
      <w:r w:rsidRPr="000D5961">
        <w:rPr>
          <w:rFonts w:ascii="Verdana" w:hAnsi="Verdana" w:cs="Helvetica"/>
          <w:sz w:val="22"/>
          <w:szCs w:val="22"/>
        </w:rPr>
        <w:t>Stop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Motion Animationen</w:t>
      </w:r>
    </w:p>
    <w:p w14:paraId="342A83D6" w14:textId="77777777" w:rsidR="000D5961" w:rsidRPr="000D5961" w:rsidRDefault="000D5961" w:rsidP="000D5961">
      <w:pPr>
        <w:widowControl w:val="0"/>
        <w:numPr>
          <w:ilvl w:val="0"/>
          <w:numId w:val="8"/>
        </w:num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567" w:hanging="349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Einfache Einbindung in CMS Systeme, wie Wordpress, Typo3, </w:t>
      </w:r>
      <w:proofErr w:type="spellStart"/>
      <w:r w:rsidRPr="000D5961">
        <w:rPr>
          <w:rFonts w:ascii="Verdana" w:hAnsi="Verdana" w:cs="Helvetica"/>
          <w:sz w:val="22"/>
          <w:szCs w:val="22"/>
        </w:rPr>
        <w:t>Joomla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oder </w:t>
      </w:r>
      <w:proofErr w:type="spellStart"/>
      <w:r w:rsidRPr="000D5961">
        <w:rPr>
          <w:rFonts w:ascii="Verdana" w:hAnsi="Verdana" w:cs="Helvetica"/>
          <w:sz w:val="22"/>
          <w:szCs w:val="22"/>
        </w:rPr>
        <w:t>Drupal</w:t>
      </w:r>
      <w:proofErr w:type="spellEnd"/>
    </w:p>
    <w:p w14:paraId="5E10850D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3ACD3B89" w14:textId="77777777" w:rsidR="000D5961" w:rsidRPr="000D5961" w:rsidRDefault="000D5961" w:rsidP="000D5961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Eine kostenlose Testversion von 360 </w:t>
      </w:r>
      <w:proofErr w:type="spellStart"/>
      <w:r w:rsidRPr="000D5961">
        <w:rPr>
          <w:rFonts w:ascii="Verdana" w:hAnsi="Verdana" w:cs="Helvetica"/>
          <w:sz w:val="22"/>
          <w:szCs w:val="22"/>
        </w:rPr>
        <w:t>Webspin</w:t>
      </w:r>
      <w:proofErr w:type="spellEnd"/>
      <w:r w:rsidRPr="000D5961">
        <w:rPr>
          <w:rFonts w:ascii="Verdana" w:hAnsi="Verdana" w:cs="Helvetica"/>
          <w:sz w:val="22"/>
          <w:szCs w:val="22"/>
        </w:rPr>
        <w:t xml:space="preserve"> findet sich im Picture Instruments Download-Bereich unter: </w:t>
      </w:r>
      <w:hyperlink r:id="rId11" w:history="1">
        <w:r w:rsidRPr="000D5961">
          <w:rPr>
            <w:rStyle w:val="Link"/>
            <w:rFonts w:ascii="Verdana" w:hAnsi="Verdana" w:cs="Helvetica"/>
            <w:sz w:val="22"/>
            <w:szCs w:val="22"/>
          </w:rPr>
          <w:t>www.pic-in.de/download</w:t>
        </w:r>
      </w:hyperlink>
    </w:p>
    <w:p w14:paraId="099261EF" w14:textId="77777777" w:rsidR="005C2638" w:rsidRPr="00043D7C" w:rsidRDefault="005C2638" w:rsidP="005C2638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5818CD23" w14:textId="77777777" w:rsidR="00043D7C" w:rsidRPr="00043D7C" w:rsidRDefault="00043D7C" w:rsidP="00043D7C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043D7C">
        <w:rPr>
          <w:rFonts w:ascii="Verdana" w:hAnsi="Verdana" w:cs="Helvetica"/>
          <w:b/>
          <w:sz w:val="22"/>
          <w:szCs w:val="22"/>
        </w:rPr>
        <w:t>Verfügbarkeit</w:t>
      </w:r>
    </w:p>
    <w:p w14:paraId="66C870B0" w14:textId="302471CF" w:rsidR="00B744E0" w:rsidRDefault="000D5961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0D5961">
        <w:rPr>
          <w:rFonts w:ascii="Verdana" w:hAnsi="Verdana" w:cs="Helvetica"/>
          <w:sz w:val="22"/>
          <w:szCs w:val="22"/>
        </w:rPr>
        <w:t xml:space="preserve">Die Software kostet 69 Euro inkl. MwSt. und kann über den Online-Shop des Herstellers gekauft werden: </w:t>
      </w:r>
      <w:hyperlink r:id="rId12" w:history="1">
        <w:r w:rsidRPr="000D5961">
          <w:rPr>
            <w:rStyle w:val="Link"/>
            <w:rFonts w:ascii="Verdana" w:hAnsi="Verdana" w:cs="Helvetica"/>
            <w:sz w:val="22"/>
            <w:szCs w:val="22"/>
          </w:rPr>
          <w:t>www.pic-in.de/360webspin</w:t>
        </w:r>
      </w:hyperlink>
    </w:p>
    <w:p w14:paraId="7BD23EF6" w14:textId="77777777" w:rsidR="000D5961" w:rsidRPr="00B744E0" w:rsidRDefault="000D5961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329803DA" w14:textId="77777777" w:rsidR="00B744E0" w:rsidRP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b/>
          <w:sz w:val="22"/>
          <w:szCs w:val="22"/>
        </w:rPr>
      </w:pPr>
      <w:r w:rsidRPr="00B744E0">
        <w:rPr>
          <w:rFonts w:ascii="Verdana" w:hAnsi="Verdana" w:cs="Helvetica"/>
          <w:b/>
          <w:sz w:val="22"/>
          <w:szCs w:val="22"/>
        </w:rPr>
        <w:t>Kontakt</w:t>
      </w:r>
    </w:p>
    <w:p w14:paraId="30867B90" w14:textId="77C45790" w:rsidR="00081DFF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B744E0">
        <w:rPr>
          <w:rFonts w:ascii="Verdana" w:hAnsi="Verdana" w:cs="Helvetica"/>
          <w:sz w:val="22"/>
          <w:szCs w:val="22"/>
        </w:rPr>
        <w:t>Picture Instruments, Robin Ochs, Wie</w:t>
      </w:r>
      <w:r w:rsidR="00081DFF">
        <w:rPr>
          <w:rFonts w:ascii="Verdana" w:hAnsi="Verdana" w:cs="Helvetica"/>
          <w:sz w:val="22"/>
          <w:szCs w:val="22"/>
        </w:rPr>
        <w:t>senstr. 51, D-51371 Leverkusen</w:t>
      </w:r>
    </w:p>
    <w:p w14:paraId="021EF0DF" w14:textId="77777777" w:rsidR="00081DFF" w:rsidRDefault="00A82045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hyperlink r:id="rId13" w:history="1">
        <w:r w:rsidR="00081DFF" w:rsidRPr="004737E0">
          <w:rPr>
            <w:rStyle w:val="Link"/>
            <w:rFonts w:ascii="Verdana" w:hAnsi="Verdana" w:cs="Helvetica"/>
            <w:sz w:val="22"/>
            <w:szCs w:val="22"/>
          </w:rPr>
          <w:t>press@picture-instruments.com</w:t>
        </w:r>
      </w:hyperlink>
      <w:r w:rsidR="00081DFF">
        <w:rPr>
          <w:rFonts w:ascii="Verdana" w:hAnsi="Verdana" w:cs="Helvetica"/>
          <w:sz w:val="22"/>
          <w:szCs w:val="22"/>
        </w:rPr>
        <w:t xml:space="preserve"> </w:t>
      </w:r>
    </w:p>
    <w:p w14:paraId="0CD89BF6" w14:textId="780B4F89" w:rsidR="00B744E0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  <w:r w:rsidRPr="00B744E0">
        <w:rPr>
          <w:rFonts w:ascii="Verdana" w:hAnsi="Verdana" w:cs="Helvetica"/>
          <w:sz w:val="22"/>
          <w:szCs w:val="22"/>
        </w:rPr>
        <w:t>Tel. +49(0)2173 - 29 789 30</w:t>
      </w:r>
    </w:p>
    <w:p w14:paraId="4260270C" w14:textId="77777777" w:rsidR="00081DFF" w:rsidRPr="00B744E0" w:rsidRDefault="00081DFF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hAnsi="Verdana" w:cs="Helvetica"/>
          <w:sz w:val="22"/>
          <w:szCs w:val="22"/>
        </w:rPr>
      </w:pPr>
    </w:p>
    <w:p w14:paraId="25707A3A" w14:textId="7B190A41" w:rsidR="00D70596" w:rsidRPr="00043D7C" w:rsidRDefault="00B744E0" w:rsidP="00B744E0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Verdana" w:eastAsia="Helvetica" w:hAnsi="Verdana" w:cs="Helvetica"/>
          <w:position w:val="-2"/>
        </w:rPr>
      </w:pPr>
      <w:r w:rsidRPr="00B744E0">
        <w:rPr>
          <w:rFonts w:ascii="Verdana" w:hAnsi="Verdana" w:cs="Helvetica"/>
          <w:sz w:val="22"/>
          <w:szCs w:val="22"/>
        </w:rPr>
        <w:t xml:space="preserve">Link zur Presseseite: </w:t>
      </w:r>
      <w:hyperlink r:id="rId14" w:history="1">
        <w:r w:rsidR="00EA1D8A" w:rsidRPr="004737E0">
          <w:rPr>
            <w:rStyle w:val="Link"/>
            <w:rFonts w:ascii="Verdana" w:hAnsi="Verdana" w:cs="Helvetica"/>
            <w:sz w:val="22"/>
            <w:szCs w:val="22"/>
          </w:rPr>
          <w:t>http://picture-instruments.com/company/press.php</w:t>
        </w:r>
      </w:hyperlink>
      <w:r w:rsidR="00EA1D8A">
        <w:rPr>
          <w:rFonts w:ascii="Verdana" w:hAnsi="Verdana" w:cs="Helvetica"/>
          <w:sz w:val="22"/>
          <w:szCs w:val="22"/>
        </w:rPr>
        <w:t xml:space="preserve"> </w:t>
      </w:r>
    </w:p>
    <w:sectPr w:rsidR="00D70596" w:rsidRPr="00043D7C" w:rsidSect="0036456E">
      <w:footerReference w:type="defaul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endnote w:type="separator" w:id="-1">
    <w:p w14:paraId="348FA7A5" w14:textId="77777777" w:rsidR="00517AC0" w:rsidRDefault="00517AC0" w:rsidP="00B955C0">
      <w:r>
        <w:separator/>
      </w:r>
    </w:p>
  </w:endnote>
  <w:endnote w:type="continuationSeparator" w:id="0">
    <w:p w14:paraId="743A588C" w14:textId="77777777" w:rsidR="00517AC0" w:rsidRDefault="00517AC0" w:rsidP="00B955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AF84698" w14:textId="77777777" w:rsidR="00517AC0" w:rsidRDefault="00517AC0">
    <w:pPr>
      <w:pStyle w:val="Fuzeile"/>
    </w:pPr>
    <w:r>
      <w:rPr>
        <w:rFonts w:ascii="Verdana" w:hAnsi="Verdana"/>
        <w:noProof/>
        <w:sz w:val="22"/>
        <w:szCs w:val="22"/>
      </w:rPr>
      <w:pict w14:anchorId="147723E9">
        <v:shapetype id="_x0000_t202" coordsize="21600,21600" o:spt="202" path="m0,0l0,21600,21600,21600,21600,0xe">
          <v:stroke joinstyle="miter"/>
          <v:path gradientshapeok="t" o:connecttype="rect"/>
        </v:shapetype>
        <v:shape id="Text Box 11" o:spid="_x0000_s2049" type="#_x0000_t202" style="position:absolute;margin-left:-17.95pt;margin-top:799.85pt;width:495pt;height:27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" filled="f" stroked="f">
          <v:textbox>
            <w:txbxContent>
              <w:p w14:paraId="6D5B878E" w14:textId="77777777" w:rsidR="00517AC0" w:rsidRDefault="00517AC0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>
                  <w:rPr>
                    <w:rFonts w:ascii="Verdana" w:hAnsi="Verdana"/>
                    <w:sz w:val="16"/>
                    <w:szCs w:val="16"/>
                  </w:rPr>
                  <w:t xml:space="preserve">HRB 71672 Amtsgericht Köln        </w:t>
                </w:r>
                <w:proofErr w:type="spellStart"/>
                <w:r w:rsidRPr="00753234">
                  <w:rPr>
                    <w:rFonts w:ascii="Verdana" w:hAnsi="Verdana"/>
                    <w:sz w:val="16"/>
                    <w:szCs w:val="16"/>
                  </w:rPr>
                  <w:t>USt-IdNr</w:t>
                </w:r>
                <w:proofErr w:type="spellEnd"/>
                <w:r w:rsidRPr="00753234">
                  <w:rPr>
                    <w:rFonts w:ascii="Verdana" w:hAnsi="Verdana"/>
                    <w:sz w:val="16"/>
                    <w:szCs w:val="16"/>
                  </w:rPr>
                  <w:t xml:space="preserve">: DE276192175 </w:t>
                </w:r>
                <w:r>
                  <w:rPr>
                    <w:rFonts w:ascii="Verdana" w:hAnsi="Verdana"/>
                    <w:sz w:val="16"/>
                    <w:szCs w:val="16"/>
                  </w:rPr>
                  <w:t xml:space="preserve">      Geschäftsführer: Robin Ochs</w:t>
                </w:r>
              </w:p>
              <w:p w14:paraId="6B6C3BB5" w14:textId="77777777" w:rsidR="00517AC0" w:rsidRPr="00A916C0" w:rsidRDefault="00517AC0" w:rsidP="00586CA0">
                <w:pPr>
                  <w:jc w:val="center"/>
                  <w:rPr>
                    <w:rFonts w:ascii="Verdana" w:hAnsi="Verdana"/>
                    <w:sz w:val="16"/>
                    <w:szCs w:val="16"/>
                  </w:rPr>
                </w:pPr>
                <w:r w:rsidRPr="00381DE4">
                  <w:rPr>
                    <w:rFonts w:ascii="Verdana" w:hAnsi="Verdana"/>
                    <w:sz w:val="16"/>
                    <w:szCs w:val="16"/>
                  </w:rPr>
                  <w:t>Bankverbindung</w:t>
                </w:r>
                <w:r>
                  <w:rPr>
                    <w:rFonts w:ascii="Verdana" w:hAnsi="Verdana"/>
                    <w:sz w:val="16"/>
                    <w:szCs w:val="16"/>
                  </w:rPr>
                  <w:t>: Sparkasse Leverkusen – Kto.: 0100077239 – BLZ: 375 51 440</w:t>
                </w:r>
              </w:p>
            </w:txbxContent>
          </v:textbox>
          <w10:wrap anchory="page"/>
          <w10:anchorlock/>
        </v:shape>
      </w:pic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footnote w:type="separator" w:id="-1">
    <w:p w14:paraId="1DFB4A28" w14:textId="77777777" w:rsidR="00517AC0" w:rsidRDefault="00517AC0" w:rsidP="00B955C0">
      <w:r>
        <w:separator/>
      </w:r>
    </w:p>
  </w:footnote>
  <w:footnote w:type="continuationSeparator" w:id="0">
    <w:p w14:paraId="02126A46" w14:textId="77777777" w:rsidR="00517AC0" w:rsidRDefault="00517AC0" w:rsidP="00B955C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D534FEE"/>
    <w:multiLevelType w:val="multilevel"/>
    <w:tmpl w:val="635A0800"/>
    <w:styleLink w:val="Punkt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2">
    <w:nsid w:val="28EB6B1D"/>
    <w:multiLevelType w:val="multilevel"/>
    <w:tmpl w:val="F24A897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3">
    <w:nsid w:val="3EA63A3E"/>
    <w:multiLevelType w:val="hybridMultilevel"/>
    <w:tmpl w:val="3A7040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7124454"/>
    <w:multiLevelType w:val="multilevel"/>
    <w:tmpl w:val="13006B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2373D75"/>
    <w:multiLevelType w:val="multilevel"/>
    <w:tmpl w:val="CC20A294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6">
    <w:nsid w:val="535F3277"/>
    <w:multiLevelType w:val="multilevel"/>
    <w:tmpl w:val="63A42A78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abstractNum w:abstractNumId="7">
    <w:nsid w:val="5D416053"/>
    <w:multiLevelType w:val="multilevel"/>
    <w:tmpl w:val="110C674A"/>
    <w:lvl w:ilvl="0">
      <w:numFmt w:val="bullet"/>
      <w:lvlText w:val="•"/>
      <w:lvlJc w:val="left"/>
      <w:pPr>
        <w:tabs>
          <w:tab w:val="num" w:pos="180"/>
        </w:tabs>
        <w:ind w:left="1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1">
      <w:start w:val="1"/>
      <w:numFmt w:val="bullet"/>
      <w:lvlText w:val="•"/>
      <w:lvlJc w:val="left"/>
      <w:pPr>
        <w:tabs>
          <w:tab w:val="num" w:pos="360"/>
        </w:tabs>
        <w:ind w:left="3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2">
      <w:start w:val="1"/>
      <w:numFmt w:val="bullet"/>
      <w:lvlText w:val="•"/>
      <w:lvlJc w:val="left"/>
      <w:pPr>
        <w:tabs>
          <w:tab w:val="num" w:pos="540"/>
        </w:tabs>
        <w:ind w:left="5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3">
      <w:start w:val="1"/>
      <w:numFmt w:val="bullet"/>
      <w:lvlText w:val="•"/>
      <w:lvlJc w:val="left"/>
      <w:pPr>
        <w:tabs>
          <w:tab w:val="num" w:pos="720"/>
        </w:tabs>
        <w:ind w:left="7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4">
      <w:start w:val="1"/>
      <w:numFmt w:val="bullet"/>
      <w:lvlText w:val="•"/>
      <w:lvlJc w:val="left"/>
      <w:pPr>
        <w:tabs>
          <w:tab w:val="num" w:pos="900"/>
        </w:tabs>
        <w:ind w:left="90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5">
      <w:start w:val="1"/>
      <w:numFmt w:val="bullet"/>
      <w:lvlText w:val="•"/>
      <w:lvlJc w:val="left"/>
      <w:pPr>
        <w:tabs>
          <w:tab w:val="num" w:pos="1080"/>
        </w:tabs>
        <w:ind w:left="108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6">
      <w:start w:val="1"/>
      <w:numFmt w:val="bullet"/>
      <w:lvlText w:val="•"/>
      <w:lvlJc w:val="left"/>
      <w:pPr>
        <w:tabs>
          <w:tab w:val="num" w:pos="1260"/>
        </w:tabs>
        <w:ind w:left="126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7">
      <w:start w:val="1"/>
      <w:numFmt w:val="bullet"/>
      <w:lvlText w:val="•"/>
      <w:lvlJc w:val="left"/>
      <w:pPr>
        <w:tabs>
          <w:tab w:val="num" w:pos="1440"/>
        </w:tabs>
        <w:ind w:left="144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  <w:lvl w:ilvl="8">
      <w:start w:val="1"/>
      <w:numFmt w:val="bullet"/>
      <w:lvlText w:val="•"/>
      <w:lvlJc w:val="left"/>
      <w:pPr>
        <w:tabs>
          <w:tab w:val="num" w:pos="1620"/>
        </w:tabs>
        <w:ind w:left="1620" w:hanging="18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outline w:val="0"/>
        <w:color w:val="000000"/>
        <w:spacing w:val="0"/>
        <w:kern w:val="0"/>
        <w:position w:val="-2"/>
        <w:sz w:val="22"/>
        <w:szCs w:val="22"/>
        <w:u w:val="none"/>
        <w:vertAlign w:val="baseline"/>
      </w:r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6"/>
  </w:num>
  <w:num w:numId="5">
    <w:abstractNumId w:val="5"/>
  </w:num>
  <w:num w:numId="6">
    <w:abstractNumId w:val="7"/>
  </w:num>
  <w:num w:numId="7">
    <w:abstractNumId w:val="1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attachedTemplate r:id="rId1"/>
  <w:doNotTrackMoves/>
  <w:defaultTabStop w:val="708"/>
  <w:hyphenationZone w:val="425"/>
  <w:noPunctuationKerning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43CE6"/>
    <w:rsid w:val="000005C8"/>
    <w:rsid w:val="000008B7"/>
    <w:rsid w:val="000069D6"/>
    <w:rsid w:val="00011E17"/>
    <w:rsid w:val="0001437C"/>
    <w:rsid w:val="00015E6F"/>
    <w:rsid w:val="00021F2E"/>
    <w:rsid w:val="0002319D"/>
    <w:rsid w:val="0002461E"/>
    <w:rsid w:val="00025484"/>
    <w:rsid w:val="00027EB4"/>
    <w:rsid w:val="000344D9"/>
    <w:rsid w:val="00037069"/>
    <w:rsid w:val="00043D7C"/>
    <w:rsid w:val="0005165D"/>
    <w:rsid w:val="00052A5F"/>
    <w:rsid w:val="00054C16"/>
    <w:rsid w:val="000576B4"/>
    <w:rsid w:val="000615EF"/>
    <w:rsid w:val="00064010"/>
    <w:rsid w:val="00070407"/>
    <w:rsid w:val="0007100D"/>
    <w:rsid w:val="00081DFF"/>
    <w:rsid w:val="00082A43"/>
    <w:rsid w:val="00084454"/>
    <w:rsid w:val="000863D6"/>
    <w:rsid w:val="00091D26"/>
    <w:rsid w:val="00095163"/>
    <w:rsid w:val="000976D8"/>
    <w:rsid w:val="000978D6"/>
    <w:rsid w:val="00097C7C"/>
    <w:rsid w:val="000A21DE"/>
    <w:rsid w:val="000A35A7"/>
    <w:rsid w:val="000A46DA"/>
    <w:rsid w:val="000B1C77"/>
    <w:rsid w:val="000B3C56"/>
    <w:rsid w:val="000B73B3"/>
    <w:rsid w:val="000C09E2"/>
    <w:rsid w:val="000C1512"/>
    <w:rsid w:val="000C6D9B"/>
    <w:rsid w:val="000C7A3E"/>
    <w:rsid w:val="000D1047"/>
    <w:rsid w:val="000D23EB"/>
    <w:rsid w:val="000D3791"/>
    <w:rsid w:val="000D5961"/>
    <w:rsid w:val="000D70E6"/>
    <w:rsid w:val="000E2697"/>
    <w:rsid w:val="000E2D36"/>
    <w:rsid w:val="000E40A0"/>
    <w:rsid w:val="000E4F39"/>
    <w:rsid w:val="000E58D5"/>
    <w:rsid w:val="000E60D4"/>
    <w:rsid w:val="000E7BDD"/>
    <w:rsid w:val="00101E8C"/>
    <w:rsid w:val="00114D1D"/>
    <w:rsid w:val="00121CB7"/>
    <w:rsid w:val="00122766"/>
    <w:rsid w:val="0012449F"/>
    <w:rsid w:val="00130A01"/>
    <w:rsid w:val="0013331D"/>
    <w:rsid w:val="00137316"/>
    <w:rsid w:val="001409B0"/>
    <w:rsid w:val="001459E9"/>
    <w:rsid w:val="00146FA7"/>
    <w:rsid w:val="00151D3D"/>
    <w:rsid w:val="0015622C"/>
    <w:rsid w:val="001605F4"/>
    <w:rsid w:val="00160A68"/>
    <w:rsid w:val="00162D3E"/>
    <w:rsid w:val="00171CB6"/>
    <w:rsid w:val="00174532"/>
    <w:rsid w:val="00174EFB"/>
    <w:rsid w:val="001776DA"/>
    <w:rsid w:val="001822E2"/>
    <w:rsid w:val="001846A7"/>
    <w:rsid w:val="00186087"/>
    <w:rsid w:val="001869CD"/>
    <w:rsid w:val="00190EE9"/>
    <w:rsid w:val="001939F8"/>
    <w:rsid w:val="00194516"/>
    <w:rsid w:val="00195C5E"/>
    <w:rsid w:val="001A142C"/>
    <w:rsid w:val="001A5D8B"/>
    <w:rsid w:val="001B0FFB"/>
    <w:rsid w:val="001B11AF"/>
    <w:rsid w:val="001B5D11"/>
    <w:rsid w:val="001B62F2"/>
    <w:rsid w:val="001B7625"/>
    <w:rsid w:val="001C0B8A"/>
    <w:rsid w:val="001D408F"/>
    <w:rsid w:val="001D6DCB"/>
    <w:rsid w:val="001E2FC5"/>
    <w:rsid w:val="001E5A97"/>
    <w:rsid w:val="001F3C94"/>
    <w:rsid w:val="001F4031"/>
    <w:rsid w:val="001F709C"/>
    <w:rsid w:val="00200B79"/>
    <w:rsid w:val="0020105F"/>
    <w:rsid w:val="00204C45"/>
    <w:rsid w:val="002064C3"/>
    <w:rsid w:val="00212B8F"/>
    <w:rsid w:val="00214261"/>
    <w:rsid w:val="00214B20"/>
    <w:rsid w:val="002152C0"/>
    <w:rsid w:val="00220174"/>
    <w:rsid w:val="0022065D"/>
    <w:rsid w:val="00226890"/>
    <w:rsid w:val="00232529"/>
    <w:rsid w:val="002334E2"/>
    <w:rsid w:val="0023394D"/>
    <w:rsid w:val="00234CF0"/>
    <w:rsid w:val="00236264"/>
    <w:rsid w:val="0023642A"/>
    <w:rsid w:val="002442F7"/>
    <w:rsid w:val="002513B6"/>
    <w:rsid w:val="00252CA6"/>
    <w:rsid w:val="00253112"/>
    <w:rsid w:val="0025606F"/>
    <w:rsid w:val="00260689"/>
    <w:rsid w:val="00260EC3"/>
    <w:rsid w:val="0026125D"/>
    <w:rsid w:val="00262F8B"/>
    <w:rsid w:val="002634C9"/>
    <w:rsid w:val="00263600"/>
    <w:rsid w:val="002653F7"/>
    <w:rsid w:val="00270D74"/>
    <w:rsid w:val="00272C5B"/>
    <w:rsid w:val="002803B7"/>
    <w:rsid w:val="002823CD"/>
    <w:rsid w:val="00285545"/>
    <w:rsid w:val="002861D9"/>
    <w:rsid w:val="0028646A"/>
    <w:rsid w:val="002903CC"/>
    <w:rsid w:val="002941B5"/>
    <w:rsid w:val="00297AEE"/>
    <w:rsid w:val="002A0A81"/>
    <w:rsid w:val="002A0B59"/>
    <w:rsid w:val="002A3F5C"/>
    <w:rsid w:val="002A6D38"/>
    <w:rsid w:val="002B068B"/>
    <w:rsid w:val="002B0B6B"/>
    <w:rsid w:val="002B1A42"/>
    <w:rsid w:val="002B2784"/>
    <w:rsid w:val="002B7F1D"/>
    <w:rsid w:val="002C0B54"/>
    <w:rsid w:val="002C15EC"/>
    <w:rsid w:val="002C227C"/>
    <w:rsid w:val="002C3446"/>
    <w:rsid w:val="002C3533"/>
    <w:rsid w:val="002C4995"/>
    <w:rsid w:val="002C5115"/>
    <w:rsid w:val="002C733D"/>
    <w:rsid w:val="002C7FDF"/>
    <w:rsid w:val="002D74F7"/>
    <w:rsid w:val="002D79BD"/>
    <w:rsid w:val="002E086B"/>
    <w:rsid w:val="002E1EDE"/>
    <w:rsid w:val="002E2A22"/>
    <w:rsid w:val="002E6B6D"/>
    <w:rsid w:val="002E6E5E"/>
    <w:rsid w:val="002F0B5A"/>
    <w:rsid w:val="002F1C2C"/>
    <w:rsid w:val="002F224D"/>
    <w:rsid w:val="002F45DD"/>
    <w:rsid w:val="002F769B"/>
    <w:rsid w:val="00302991"/>
    <w:rsid w:val="003051C9"/>
    <w:rsid w:val="00307975"/>
    <w:rsid w:val="00307F4F"/>
    <w:rsid w:val="00310487"/>
    <w:rsid w:val="0031621E"/>
    <w:rsid w:val="00317F90"/>
    <w:rsid w:val="00325D2E"/>
    <w:rsid w:val="00325F38"/>
    <w:rsid w:val="003272EA"/>
    <w:rsid w:val="003306B8"/>
    <w:rsid w:val="00331C3D"/>
    <w:rsid w:val="00345AAA"/>
    <w:rsid w:val="003467DF"/>
    <w:rsid w:val="0035462C"/>
    <w:rsid w:val="0036456E"/>
    <w:rsid w:val="00364FA0"/>
    <w:rsid w:val="003665BA"/>
    <w:rsid w:val="003710AA"/>
    <w:rsid w:val="0037550D"/>
    <w:rsid w:val="00381DE4"/>
    <w:rsid w:val="00384937"/>
    <w:rsid w:val="00386CA1"/>
    <w:rsid w:val="003916FB"/>
    <w:rsid w:val="00395C52"/>
    <w:rsid w:val="00397221"/>
    <w:rsid w:val="003A0609"/>
    <w:rsid w:val="003A2475"/>
    <w:rsid w:val="003A4317"/>
    <w:rsid w:val="003A671C"/>
    <w:rsid w:val="003A6E79"/>
    <w:rsid w:val="003A709E"/>
    <w:rsid w:val="003B0C6C"/>
    <w:rsid w:val="003B282B"/>
    <w:rsid w:val="003D18BA"/>
    <w:rsid w:val="003D2AB9"/>
    <w:rsid w:val="003D37CA"/>
    <w:rsid w:val="003D3E73"/>
    <w:rsid w:val="003D4834"/>
    <w:rsid w:val="003D515F"/>
    <w:rsid w:val="003D543C"/>
    <w:rsid w:val="003D6B2C"/>
    <w:rsid w:val="003E542E"/>
    <w:rsid w:val="003E58A2"/>
    <w:rsid w:val="003E7C71"/>
    <w:rsid w:val="003F340C"/>
    <w:rsid w:val="003F5A0E"/>
    <w:rsid w:val="003F5D63"/>
    <w:rsid w:val="003F6C41"/>
    <w:rsid w:val="00412267"/>
    <w:rsid w:val="00421646"/>
    <w:rsid w:val="00423ECC"/>
    <w:rsid w:val="00425D82"/>
    <w:rsid w:val="004262BC"/>
    <w:rsid w:val="0043056C"/>
    <w:rsid w:val="0043123B"/>
    <w:rsid w:val="0043151C"/>
    <w:rsid w:val="00433007"/>
    <w:rsid w:val="004378BC"/>
    <w:rsid w:val="00437D34"/>
    <w:rsid w:val="004423FD"/>
    <w:rsid w:val="00444201"/>
    <w:rsid w:val="00444227"/>
    <w:rsid w:val="0044552B"/>
    <w:rsid w:val="00450DA6"/>
    <w:rsid w:val="0045540D"/>
    <w:rsid w:val="00466718"/>
    <w:rsid w:val="0046711D"/>
    <w:rsid w:val="00467A09"/>
    <w:rsid w:val="004747BD"/>
    <w:rsid w:val="0047642E"/>
    <w:rsid w:val="00476845"/>
    <w:rsid w:val="004771FD"/>
    <w:rsid w:val="0048189F"/>
    <w:rsid w:val="004821B2"/>
    <w:rsid w:val="00482F20"/>
    <w:rsid w:val="00484439"/>
    <w:rsid w:val="0048558F"/>
    <w:rsid w:val="00494FFE"/>
    <w:rsid w:val="0049535E"/>
    <w:rsid w:val="00495FBD"/>
    <w:rsid w:val="004967FC"/>
    <w:rsid w:val="004A0C01"/>
    <w:rsid w:val="004A2ADF"/>
    <w:rsid w:val="004A40DC"/>
    <w:rsid w:val="004A4699"/>
    <w:rsid w:val="004A7B75"/>
    <w:rsid w:val="004B4640"/>
    <w:rsid w:val="004B6021"/>
    <w:rsid w:val="004C23D2"/>
    <w:rsid w:val="004C24BB"/>
    <w:rsid w:val="004C2804"/>
    <w:rsid w:val="004C40DB"/>
    <w:rsid w:val="004C4452"/>
    <w:rsid w:val="004C5E8E"/>
    <w:rsid w:val="004D4113"/>
    <w:rsid w:val="004D4F3E"/>
    <w:rsid w:val="004E2283"/>
    <w:rsid w:val="004E3D11"/>
    <w:rsid w:val="004E5EB0"/>
    <w:rsid w:val="004E6702"/>
    <w:rsid w:val="004E7B4B"/>
    <w:rsid w:val="004F25D9"/>
    <w:rsid w:val="004F488B"/>
    <w:rsid w:val="005038F4"/>
    <w:rsid w:val="00504852"/>
    <w:rsid w:val="00507914"/>
    <w:rsid w:val="0051146D"/>
    <w:rsid w:val="005132D5"/>
    <w:rsid w:val="00514C7F"/>
    <w:rsid w:val="00515091"/>
    <w:rsid w:val="00517AC0"/>
    <w:rsid w:val="00517F77"/>
    <w:rsid w:val="00521DEA"/>
    <w:rsid w:val="005248D7"/>
    <w:rsid w:val="005322D1"/>
    <w:rsid w:val="00543CE6"/>
    <w:rsid w:val="00551012"/>
    <w:rsid w:val="00554715"/>
    <w:rsid w:val="00554964"/>
    <w:rsid w:val="005570D9"/>
    <w:rsid w:val="00560FB1"/>
    <w:rsid w:val="005632DC"/>
    <w:rsid w:val="0056423B"/>
    <w:rsid w:val="00564480"/>
    <w:rsid w:val="00567D0B"/>
    <w:rsid w:val="00571232"/>
    <w:rsid w:val="005747A9"/>
    <w:rsid w:val="0057723D"/>
    <w:rsid w:val="005819CD"/>
    <w:rsid w:val="005826C9"/>
    <w:rsid w:val="005835E1"/>
    <w:rsid w:val="005856AE"/>
    <w:rsid w:val="00585E5C"/>
    <w:rsid w:val="00586CA0"/>
    <w:rsid w:val="00586FA1"/>
    <w:rsid w:val="00591FF4"/>
    <w:rsid w:val="005928B1"/>
    <w:rsid w:val="00594ED7"/>
    <w:rsid w:val="00595F60"/>
    <w:rsid w:val="005A02F2"/>
    <w:rsid w:val="005A02F6"/>
    <w:rsid w:val="005A406D"/>
    <w:rsid w:val="005A7AFF"/>
    <w:rsid w:val="005B0925"/>
    <w:rsid w:val="005B4907"/>
    <w:rsid w:val="005B56DB"/>
    <w:rsid w:val="005B5C2C"/>
    <w:rsid w:val="005B5CE5"/>
    <w:rsid w:val="005B5DBB"/>
    <w:rsid w:val="005B612E"/>
    <w:rsid w:val="005C2638"/>
    <w:rsid w:val="005C4C8E"/>
    <w:rsid w:val="005C5AAA"/>
    <w:rsid w:val="005D0A12"/>
    <w:rsid w:val="005D29B7"/>
    <w:rsid w:val="005D759D"/>
    <w:rsid w:val="005E1F49"/>
    <w:rsid w:val="005E57D3"/>
    <w:rsid w:val="005E604A"/>
    <w:rsid w:val="005E6CCF"/>
    <w:rsid w:val="005F0543"/>
    <w:rsid w:val="0061050C"/>
    <w:rsid w:val="00611683"/>
    <w:rsid w:val="006125F3"/>
    <w:rsid w:val="00613CF7"/>
    <w:rsid w:val="00614EBC"/>
    <w:rsid w:val="00615F01"/>
    <w:rsid w:val="00621040"/>
    <w:rsid w:val="00623122"/>
    <w:rsid w:val="00625DCE"/>
    <w:rsid w:val="006310D1"/>
    <w:rsid w:val="00632DB3"/>
    <w:rsid w:val="00633126"/>
    <w:rsid w:val="00634783"/>
    <w:rsid w:val="00634BC6"/>
    <w:rsid w:val="00641B0C"/>
    <w:rsid w:val="00643C41"/>
    <w:rsid w:val="00643DF0"/>
    <w:rsid w:val="00644483"/>
    <w:rsid w:val="0064555B"/>
    <w:rsid w:val="00645E19"/>
    <w:rsid w:val="00646195"/>
    <w:rsid w:val="006468C7"/>
    <w:rsid w:val="00650496"/>
    <w:rsid w:val="0065095C"/>
    <w:rsid w:val="00652258"/>
    <w:rsid w:val="00656CDF"/>
    <w:rsid w:val="00660B09"/>
    <w:rsid w:val="00661F7A"/>
    <w:rsid w:val="00663F21"/>
    <w:rsid w:val="0066515F"/>
    <w:rsid w:val="0066656D"/>
    <w:rsid w:val="00667A7C"/>
    <w:rsid w:val="00670603"/>
    <w:rsid w:val="00677C9C"/>
    <w:rsid w:val="0068076E"/>
    <w:rsid w:val="00682784"/>
    <w:rsid w:val="00683C12"/>
    <w:rsid w:val="00684B3F"/>
    <w:rsid w:val="00686C11"/>
    <w:rsid w:val="00692AE9"/>
    <w:rsid w:val="00694D66"/>
    <w:rsid w:val="0069517B"/>
    <w:rsid w:val="006A2DD4"/>
    <w:rsid w:val="006B134D"/>
    <w:rsid w:val="006B16AF"/>
    <w:rsid w:val="006B4E60"/>
    <w:rsid w:val="006B6078"/>
    <w:rsid w:val="006B7371"/>
    <w:rsid w:val="006C1049"/>
    <w:rsid w:val="006C3A98"/>
    <w:rsid w:val="006C798C"/>
    <w:rsid w:val="006D5A6B"/>
    <w:rsid w:val="006D6358"/>
    <w:rsid w:val="006D67BE"/>
    <w:rsid w:val="006E051E"/>
    <w:rsid w:val="006E418A"/>
    <w:rsid w:val="006E42F0"/>
    <w:rsid w:val="006F1A93"/>
    <w:rsid w:val="006F2D9A"/>
    <w:rsid w:val="006F547A"/>
    <w:rsid w:val="006F5D33"/>
    <w:rsid w:val="006F6C14"/>
    <w:rsid w:val="00700FDB"/>
    <w:rsid w:val="007070EB"/>
    <w:rsid w:val="00710900"/>
    <w:rsid w:val="00715E05"/>
    <w:rsid w:val="0071745B"/>
    <w:rsid w:val="00717F5C"/>
    <w:rsid w:val="0072017A"/>
    <w:rsid w:val="00726E34"/>
    <w:rsid w:val="0072706F"/>
    <w:rsid w:val="0073055C"/>
    <w:rsid w:val="00731D0B"/>
    <w:rsid w:val="00735CDD"/>
    <w:rsid w:val="0073730F"/>
    <w:rsid w:val="00737E93"/>
    <w:rsid w:val="00740CE9"/>
    <w:rsid w:val="007418CD"/>
    <w:rsid w:val="00743B12"/>
    <w:rsid w:val="00750891"/>
    <w:rsid w:val="00750B6B"/>
    <w:rsid w:val="00750F9D"/>
    <w:rsid w:val="007518C7"/>
    <w:rsid w:val="007525A9"/>
    <w:rsid w:val="00752D37"/>
    <w:rsid w:val="00753234"/>
    <w:rsid w:val="00755300"/>
    <w:rsid w:val="007577A4"/>
    <w:rsid w:val="00757866"/>
    <w:rsid w:val="00763AAF"/>
    <w:rsid w:val="007661AE"/>
    <w:rsid w:val="0076679F"/>
    <w:rsid w:val="0076725A"/>
    <w:rsid w:val="007725C5"/>
    <w:rsid w:val="007754CE"/>
    <w:rsid w:val="00775BE8"/>
    <w:rsid w:val="007811A7"/>
    <w:rsid w:val="00786E6B"/>
    <w:rsid w:val="0079243F"/>
    <w:rsid w:val="00793367"/>
    <w:rsid w:val="007B3D71"/>
    <w:rsid w:val="007B49E2"/>
    <w:rsid w:val="007C09DF"/>
    <w:rsid w:val="007C1024"/>
    <w:rsid w:val="007C5DCF"/>
    <w:rsid w:val="007D7365"/>
    <w:rsid w:val="007D7D52"/>
    <w:rsid w:val="007E1BD5"/>
    <w:rsid w:val="007E4D22"/>
    <w:rsid w:val="007E7B42"/>
    <w:rsid w:val="007E7F63"/>
    <w:rsid w:val="007F482D"/>
    <w:rsid w:val="00800F92"/>
    <w:rsid w:val="00801CC7"/>
    <w:rsid w:val="008024DB"/>
    <w:rsid w:val="00803883"/>
    <w:rsid w:val="00803EAD"/>
    <w:rsid w:val="00810ADC"/>
    <w:rsid w:val="008146AD"/>
    <w:rsid w:val="00815D5D"/>
    <w:rsid w:val="008161CD"/>
    <w:rsid w:val="00820711"/>
    <w:rsid w:val="00822388"/>
    <w:rsid w:val="00823D59"/>
    <w:rsid w:val="00827244"/>
    <w:rsid w:val="008335C2"/>
    <w:rsid w:val="0083373C"/>
    <w:rsid w:val="008536E4"/>
    <w:rsid w:val="008562FD"/>
    <w:rsid w:val="00856558"/>
    <w:rsid w:val="00856CDB"/>
    <w:rsid w:val="00862DD2"/>
    <w:rsid w:val="008631CD"/>
    <w:rsid w:val="008639BD"/>
    <w:rsid w:val="00865AAE"/>
    <w:rsid w:val="00867D78"/>
    <w:rsid w:val="00873766"/>
    <w:rsid w:val="00873E1C"/>
    <w:rsid w:val="00875D36"/>
    <w:rsid w:val="0087736C"/>
    <w:rsid w:val="00877ABE"/>
    <w:rsid w:val="00891D65"/>
    <w:rsid w:val="0089208B"/>
    <w:rsid w:val="0089591E"/>
    <w:rsid w:val="008A3E4D"/>
    <w:rsid w:val="008A3F8F"/>
    <w:rsid w:val="008A48EA"/>
    <w:rsid w:val="008A7694"/>
    <w:rsid w:val="008A7E15"/>
    <w:rsid w:val="008B0D63"/>
    <w:rsid w:val="008B4AE4"/>
    <w:rsid w:val="008B50DC"/>
    <w:rsid w:val="008B5E36"/>
    <w:rsid w:val="008C042C"/>
    <w:rsid w:val="008C1D4B"/>
    <w:rsid w:val="008D14D0"/>
    <w:rsid w:val="008D6237"/>
    <w:rsid w:val="008D7730"/>
    <w:rsid w:val="008D7BA2"/>
    <w:rsid w:val="008E0DF8"/>
    <w:rsid w:val="008E2150"/>
    <w:rsid w:val="008E49B6"/>
    <w:rsid w:val="008E520B"/>
    <w:rsid w:val="008E59F7"/>
    <w:rsid w:val="008E6169"/>
    <w:rsid w:val="008E6355"/>
    <w:rsid w:val="008E6935"/>
    <w:rsid w:val="008E7828"/>
    <w:rsid w:val="008E7840"/>
    <w:rsid w:val="008E799A"/>
    <w:rsid w:val="008F4472"/>
    <w:rsid w:val="008F4B69"/>
    <w:rsid w:val="008F59EE"/>
    <w:rsid w:val="008F7016"/>
    <w:rsid w:val="008F7D39"/>
    <w:rsid w:val="00906FBB"/>
    <w:rsid w:val="009110D9"/>
    <w:rsid w:val="00911A2E"/>
    <w:rsid w:val="009153C3"/>
    <w:rsid w:val="009158ED"/>
    <w:rsid w:val="00915C42"/>
    <w:rsid w:val="009161CE"/>
    <w:rsid w:val="00917322"/>
    <w:rsid w:val="00921460"/>
    <w:rsid w:val="0092196D"/>
    <w:rsid w:val="009330DC"/>
    <w:rsid w:val="009333DC"/>
    <w:rsid w:val="00935438"/>
    <w:rsid w:val="00936819"/>
    <w:rsid w:val="009371CE"/>
    <w:rsid w:val="00940A33"/>
    <w:rsid w:val="0094238E"/>
    <w:rsid w:val="00953873"/>
    <w:rsid w:val="00963ACD"/>
    <w:rsid w:val="009651DF"/>
    <w:rsid w:val="009672FF"/>
    <w:rsid w:val="009711D3"/>
    <w:rsid w:val="00972D52"/>
    <w:rsid w:val="00974E3C"/>
    <w:rsid w:val="009773E9"/>
    <w:rsid w:val="00977850"/>
    <w:rsid w:val="009805C5"/>
    <w:rsid w:val="0098373C"/>
    <w:rsid w:val="0098759D"/>
    <w:rsid w:val="009939AD"/>
    <w:rsid w:val="00994E1F"/>
    <w:rsid w:val="009951D3"/>
    <w:rsid w:val="009979B1"/>
    <w:rsid w:val="009A06C1"/>
    <w:rsid w:val="009A099F"/>
    <w:rsid w:val="009A0B8C"/>
    <w:rsid w:val="009A1AB2"/>
    <w:rsid w:val="009B11AF"/>
    <w:rsid w:val="009B1380"/>
    <w:rsid w:val="009B170B"/>
    <w:rsid w:val="009B1A91"/>
    <w:rsid w:val="009B5081"/>
    <w:rsid w:val="009B5F31"/>
    <w:rsid w:val="009B63BD"/>
    <w:rsid w:val="009B6E64"/>
    <w:rsid w:val="009C2EC2"/>
    <w:rsid w:val="009C603B"/>
    <w:rsid w:val="009D1A23"/>
    <w:rsid w:val="009D1BCC"/>
    <w:rsid w:val="009D3A0A"/>
    <w:rsid w:val="009D4DBF"/>
    <w:rsid w:val="009D583B"/>
    <w:rsid w:val="009D7B41"/>
    <w:rsid w:val="009D7FD5"/>
    <w:rsid w:val="009E3A6C"/>
    <w:rsid w:val="009F22C7"/>
    <w:rsid w:val="009F2EE8"/>
    <w:rsid w:val="009F609E"/>
    <w:rsid w:val="009F70E2"/>
    <w:rsid w:val="00A05A0B"/>
    <w:rsid w:val="00A07308"/>
    <w:rsid w:val="00A10242"/>
    <w:rsid w:val="00A122D4"/>
    <w:rsid w:val="00A13836"/>
    <w:rsid w:val="00A16D9E"/>
    <w:rsid w:val="00A231DD"/>
    <w:rsid w:val="00A24389"/>
    <w:rsid w:val="00A25AE2"/>
    <w:rsid w:val="00A275E0"/>
    <w:rsid w:val="00A27B00"/>
    <w:rsid w:val="00A319B6"/>
    <w:rsid w:val="00A31F42"/>
    <w:rsid w:val="00A3215F"/>
    <w:rsid w:val="00A331E9"/>
    <w:rsid w:val="00A3406B"/>
    <w:rsid w:val="00A56056"/>
    <w:rsid w:val="00A56653"/>
    <w:rsid w:val="00A63A4D"/>
    <w:rsid w:val="00A64A72"/>
    <w:rsid w:val="00A650A0"/>
    <w:rsid w:val="00A660C5"/>
    <w:rsid w:val="00A72FA2"/>
    <w:rsid w:val="00A755EE"/>
    <w:rsid w:val="00A7653A"/>
    <w:rsid w:val="00A768BD"/>
    <w:rsid w:val="00A770A8"/>
    <w:rsid w:val="00A81B98"/>
    <w:rsid w:val="00A82045"/>
    <w:rsid w:val="00A82B9F"/>
    <w:rsid w:val="00A82CD4"/>
    <w:rsid w:val="00A83C02"/>
    <w:rsid w:val="00A84796"/>
    <w:rsid w:val="00A8775E"/>
    <w:rsid w:val="00A87AA1"/>
    <w:rsid w:val="00A87E50"/>
    <w:rsid w:val="00A916C0"/>
    <w:rsid w:val="00A918E6"/>
    <w:rsid w:val="00A91E22"/>
    <w:rsid w:val="00AB168D"/>
    <w:rsid w:val="00AB2A5B"/>
    <w:rsid w:val="00AB32B0"/>
    <w:rsid w:val="00AB52F0"/>
    <w:rsid w:val="00AB71E1"/>
    <w:rsid w:val="00AB7DEA"/>
    <w:rsid w:val="00AC3100"/>
    <w:rsid w:val="00AC5116"/>
    <w:rsid w:val="00AD4BEC"/>
    <w:rsid w:val="00AD6DC2"/>
    <w:rsid w:val="00AD733A"/>
    <w:rsid w:val="00AD75BA"/>
    <w:rsid w:val="00AE17A6"/>
    <w:rsid w:val="00AE1E4C"/>
    <w:rsid w:val="00AE56D5"/>
    <w:rsid w:val="00AF097C"/>
    <w:rsid w:val="00AF0A90"/>
    <w:rsid w:val="00AF3B74"/>
    <w:rsid w:val="00B0175C"/>
    <w:rsid w:val="00B03892"/>
    <w:rsid w:val="00B0535D"/>
    <w:rsid w:val="00B058DB"/>
    <w:rsid w:val="00B06E77"/>
    <w:rsid w:val="00B1001E"/>
    <w:rsid w:val="00B10EE3"/>
    <w:rsid w:val="00B11A8C"/>
    <w:rsid w:val="00B1425A"/>
    <w:rsid w:val="00B14C68"/>
    <w:rsid w:val="00B2111E"/>
    <w:rsid w:val="00B246B2"/>
    <w:rsid w:val="00B24BD7"/>
    <w:rsid w:val="00B25C4B"/>
    <w:rsid w:val="00B26336"/>
    <w:rsid w:val="00B2693F"/>
    <w:rsid w:val="00B26E70"/>
    <w:rsid w:val="00B314C0"/>
    <w:rsid w:val="00B321CB"/>
    <w:rsid w:val="00B34B5C"/>
    <w:rsid w:val="00B36EE7"/>
    <w:rsid w:val="00B4056E"/>
    <w:rsid w:val="00B42136"/>
    <w:rsid w:val="00B42196"/>
    <w:rsid w:val="00B445AA"/>
    <w:rsid w:val="00B44FC5"/>
    <w:rsid w:val="00B45041"/>
    <w:rsid w:val="00B4587D"/>
    <w:rsid w:val="00B5328C"/>
    <w:rsid w:val="00B535DC"/>
    <w:rsid w:val="00B54E42"/>
    <w:rsid w:val="00B551BD"/>
    <w:rsid w:val="00B55C19"/>
    <w:rsid w:val="00B56305"/>
    <w:rsid w:val="00B56549"/>
    <w:rsid w:val="00B62CCE"/>
    <w:rsid w:val="00B63E94"/>
    <w:rsid w:val="00B66E0B"/>
    <w:rsid w:val="00B7223B"/>
    <w:rsid w:val="00B744E0"/>
    <w:rsid w:val="00B74542"/>
    <w:rsid w:val="00B816D2"/>
    <w:rsid w:val="00B8186B"/>
    <w:rsid w:val="00B84CDD"/>
    <w:rsid w:val="00B91027"/>
    <w:rsid w:val="00B955C0"/>
    <w:rsid w:val="00B97268"/>
    <w:rsid w:val="00B97A96"/>
    <w:rsid w:val="00BA140F"/>
    <w:rsid w:val="00BA25E8"/>
    <w:rsid w:val="00BA6077"/>
    <w:rsid w:val="00BB02B9"/>
    <w:rsid w:val="00BB27CB"/>
    <w:rsid w:val="00BB4C6E"/>
    <w:rsid w:val="00BB6E40"/>
    <w:rsid w:val="00BB7239"/>
    <w:rsid w:val="00BC00D1"/>
    <w:rsid w:val="00BC0CF5"/>
    <w:rsid w:val="00BC22C1"/>
    <w:rsid w:val="00BC30A4"/>
    <w:rsid w:val="00BC3467"/>
    <w:rsid w:val="00BC4457"/>
    <w:rsid w:val="00BC6325"/>
    <w:rsid w:val="00BC6657"/>
    <w:rsid w:val="00BD12A4"/>
    <w:rsid w:val="00BD4AE4"/>
    <w:rsid w:val="00BD5293"/>
    <w:rsid w:val="00BD546E"/>
    <w:rsid w:val="00BE204B"/>
    <w:rsid w:val="00BE6130"/>
    <w:rsid w:val="00BE7085"/>
    <w:rsid w:val="00BF0641"/>
    <w:rsid w:val="00C0449E"/>
    <w:rsid w:val="00C05DA9"/>
    <w:rsid w:val="00C10993"/>
    <w:rsid w:val="00C10A47"/>
    <w:rsid w:val="00C12F35"/>
    <w:rsid w:val="00C133CB"/>
    <w:rsid w:val="00C156DD"/>
    <w:rsid w:val="00C177F6"/>
    <w:rsid w:val="00C21DCA"/>
    <w:rsid w:val="00C2252E"/>
    <w:rsid w:val="00C2310B"/>
    <w:rsid w:val="00C25726"/>
    <w:rsid w:val="00C25B69"/>
    <w:rsid w:val="00C3428F"/>
    <w:rsid w:val="00C366CA"/>
    <w:rsid w:val="00C43710"/>
    <w:rsid w:val="00C4386C"/>
    <w:rsid w:val="00C476AB"/>
    <w:rsid w:val="00C51A8E"/>
    <w:rsid w:val="00C5540F"/>
    <w:rsid w:val="00C56D4E"/>
    <w:rsid w:val="00C5726F"/>
    <w:rsid w:val="00C63D23"/>
    <w:rsid w:val="00C64CED"/>
    <w:rsid w:val="00C65E40"/>
    <w:rsid w:val="00C67E22"/>
    <w:rsid w:val="00C76C81"/>
    <w:rsid w:val="00C76F81"/>
    <w:rsid w:val="00C83CD1"/>
    <w:rsid w:val="00C847E0"/>
    <w:rsid w:val="00C90D88"/>
    <w:rsid w:val="00C91564"/>
    <w:rsid w:val="00C92BA4"/>
    <w:rsid w:val="00C93222"/>
    <w:rsid w:val="00C95C96"/>
    <w:rsid w:val="00C96380"/>
    <w:rsid w:val="00CA188B"/>
    <w:rsid w:val="00CA2982"/>
    <w:rsid w:val="00CA3A48"/>
    <w:rsid w:val="00CA4579"/>
    <w:rsid w:val="00CA4B87"/>
    <w:rsid w:val="00CA656F"/>
    <w:rsid w:val="00CA745C"/>
    <w:rsid w:val="00CA74A4"/>
    <w:rsid w:val="00CB154E"/>
    <w:rsid w:val="00CB303D"/>
    <w:rsid w:val="00CB34CC"/>
    <w:rsid w:val="00CB7EA9"/>
    <w:rsid w:val="00CC1691"/>
    <w:rsid w:val="00CC2070"/>
    <w:rsid w:val="00CC2C5D"/>
    <w:rsid w:val="00CC56B4"/>
    <w:rsid w:val="00CD1D10"/>
    <w:rsid w:val="00CE4799"/>
    <w:rsid w:val="00CE56CF"/>
    <w:rsid w:val="00CF0D8E"/>
    <w:rsid w:val="00CF2586"/>
    <w:rsid w:val="00D02595"/>
    <w:rsid w:val="00D028EF"/>
    <w:rsid w:val="00D1013C"/>
    <w:rsid w:val="00D124A0"/>
    <w:rsid w:val="00D135C4"/>
    <w:rsid w:val="00D16017"/>
    <w:rsid w:val="00D162CE"/>
    <w:rsid w:val="00D16FED"/>
    <w:rsid w:val="00D175B2"/>
    <w:rsid w:val="00D20E76"/>
    <w:rsid w:val="00D21FFA"/>
    <w:rsid w:val="00D23FDC"/>
    <w:rsid w:val="00D2472F"/>
    <w:rsid w:val="00D27D08"/>
    <w:rsid w:val="00D3446F"/>
    <w:rsid w:val="00D461F3"/>
    <w:rsid w:val="00D5106B"/>
    <w:rsid w:val="00D528A6"/>
    <w:rsid w:val="00D52D3F"/>
    <w:rsid w:val="00D549B8"/>
    <w:rsid w:val="00D54D09"/>
    <w:rsid w:val="00D55C4A"/>
    <w:rsid w:val="00D55F18"/>
    <w:rsid w:val="00D57563"/>
    <w:rsid w:val="00D6143B"/>
    <w:rsid w:val="00D63523"/>
    <w:rsid w:val="00D64D07"/>
    <w:rsid w:val="00D67D90"/>
    <w:rsid w:val="00D70596"/>
    <w:rsid w:val="00D735A8"/>
    <w:rsid w:val="00D7470F"/>
    <w:rsid w:val="00D80028"/>
    <w:rsid w:val="00D83C2A"/>
    <w:rsid w:val="00D84379"/>
    <w:rsid w:val="00D84F54"/>
    <w:rsid w:val="00D92E6F"/>
    <w:rsid w:val="00D93239"/>
    <w:rsid w:val="00D9445A"/>
    <w:rsid w:val="00DA07E1"/>
    <w:rsid w:val="00DA11D7"/>
    <w:rsid w:val="00DA1D04"/>
    <w:rsid w:val="00DA4D36"/>
    <w:rsid w:val="00DB23E5"/>
    <w:rsid w:val="00DB68BA"/>
    <w:rsid w:val="00DB7F38"/>
    <w:rsid w:val="00DC00B0"/>
    <w:rsid w:val="00DC0649"/>
    <w:rsid w:val="00DC2155"/>
    <w:rsid w:val="00DC28EE"/>
    <w:rsid w:val="00DC389A"/>
    <w:rsid w:val="00DC5B93"/>
    <w:rsid w:val="00DD11FB"/>
    <w:rsid w:val="00DD5449"/>
    <w:rsid w:val="00DD547F"/>
    <w:rsid w:val="00DD563C"/>
    <w:rsid w:val="00DD631E"/>
    <w:rsid w:val="00DE08D1"/>
    <w:rsid w:val="00DE2DDF"/>
    <w:rsid w:val="00DE328E"/>
    <w:rsid w:val="00DE394A"/>
    <w:rsid w:val="00DE3DBF"/>
    <w:rsid w:val="00DE3FDA"/>
    <w:rsid w:val="00DE5D1C"/>
    <w:rsid w:val="00DF0373"/>
    <w:rsid w:val="00DF1CC3"/>
    <w:rsid w:val="00DF2EA9"/>
    <w:rsid w:val="00DF30E9"/>
    <w:rsid w:val="00DF5D63"/>
    <w:rsid w:val="00DF617F"/>
    <w:rsid w:val="00DF6DFA"/>
    <w:rsid w:val="00E01561"/>
    <w:rsid w:val="00E0391C"/>
    <w:rsid w:val="00E056D1"/>
    <w:rsid w:val="00E10B16"/>
    <w:rsid w:val="00E124EB"/>
    <w:rsid w:val="00E156C9"/>
    <w:rsid w:val="00E22EEF"/>
    <w:rsid w:val="00E25CA6"/>
    <w:rsid w:val="00E26333"/>
    <w:rsid w:val="00E26E23"/>
    <w:rsid w:val="00E271C2"/>
    <w:rsid w:val="00E274CC"/>
    <w:rsid w:val="00E300D8"/>
    <w:rsid w:val="00E31860"/>
    <w:rsid w:val="00E3225E"/>
    <w:rsid w:val="00E32301"/>
    <w:rsid w:val="00E3467E"/>
    <w:rsid w:val="00E34A06"/>
    <w:rsid w:val="00E40697"/>
    <w:rsid w:val="00E4345D"/>
    <w:rsid w:val="00E4490B"/>
    <w:rsid w:val="00E4555D"/>
    <w:rsid w:val="00E468E4"/>
    <w:rsid w:val="00E47A64"/>
    <w:rsid w:val="00E52719"/>
    <w:rsid w:val="00E52B5B"/>
    <w:rsid w:val="00E53B58"/>
    <w:rsid w:val="00E5503C"/>
    <w:rsid w:val="00E567EC"/>
    <w:rsid w:val="00E57C54"/>
    <w:rsid w:val="00E6433D"/>
    <w:rsid w:val="00E65603"/>
    <w:rsid w:val="00E668FF"/>
    <w:rsid w:val="00E75A35"/>
    <w:rsid w:val="00E767E5"/>
    <w:rsid w:val="00E77BF6"/>
    <w:rsid w:val="00E805DB"/>
    <w:rsid w:val="00E87A80"/>
    <w:rsid w:val="00E91A95"/>
    <w:rsid w:val="00E92207"/>
    <w:rsid w:val="00EA086C"/>
    <w:rsid w:val="00EA0EB0"/>
    <w:rsid w:val="00EA1588"/>
    <w:rsid w:val="00EA1D8A"/>
    <w:rsid w:val="00EA3D73"/>
    <w:rsid w:val="00EA5033"/>
    <w:rsid w:val="00EA5874"/>
    <w:rsid w:val="00EA7B15"/>
    <w:rsid w:val="00EB58A3"/>
    <w:rsid w:val="00EC16DF"/>
    <w:rsid w:val="00EC1C48"/>
    <w:rsid w:val="00EC4AEE"/>
    <w:rsid w:val="00EC65D3"/>
    <w:rsid w:val="00EC6A9A"/>
    <w:rsid w:val="00ED3B3B"/>
    <w:rsid w:val="00ED48C2"/>
    <w:rsid w:val="00ED5C58"/>
    <w:rsid w:val="00ED6982"/>
    <w:rsid w:val="00ED6EE3"/>
    <w:rsid w:val="00ED7F6C"/>
    <w:rsid w:val="00EE143A"/>
    <w:rsid w:val="00EE3AF5"/>
    <w:rsid w:val="00EE499B"/>
    <w:rsid w:val="00EF0D27"/>
    <w:rsid w:val="00EF4A63"/>
    <w:rsid w:val="00EF61FB"/>
    <w:rsid w:val="00EF71DB"/>
    <w:rsid w:val="00F01EA2"/>
    <w:rsid w:val="00F0535C"/>
    <w:rsid w:val="00F106AD"/>
    <w:rsid w:val="00F132BC"/>
    <w:rsid w:val="00F15B53"/>
    <w:rsid w:val="00F2211A"/>
    <w:rsid w:val="00F222BC"/>
    <w:rsid w:val="00F22C40"/>
    <w:rsid w:val="00F252F0"/>
    <w:rsid w:val="00F25D8C"/>
    <w:rsid w:val="00F27C39"/>
    <w:rsid w:val="00F33F3E"/>
    <w:rsid w:val="00F37B20"/>
    <w:rsid w:val="00F37CC8"/>
    <w:rsid w:val="00F4311F"/>
    <w:rsid w:val="00F50649"/>
    <w:rsid w:val="00F5199F"/>
    <w:rsid w:val="00F5389D"/>
    <w:rsid w:val="00F53AD3"/>
    <w:rsid w:val="00F577EE"/>
    <w:rsid w:val="00F605E0"/>
    <w:rsid w:val="00F67E4C"/>
    <w:rsid w:val="00F70286"/>
    <w:rsid w:val="00F732E1"/>
    <w:rsid w:val="00F7433E"/>
    <w:rsid w:val="00F80E22"/>
    <w:rsid w:val="00F8222A"/>
    <w:rsid w:val="00F84351"/>
    <w:rsid w:val="00F855EB"/>
    <w:rsid w:val="00F8644F"/>
    <w:rsid w:val="00F90119"/>
    <w:rsid w:val="00F95588"/>
    <w:rsid w:val="00F956D3"/>
    <w:rsid w:val="00F9621E"/>
    <w:rsid w:val="00F97B59"/>
    <w:rsid w:val="00FA7D8B"/>
    <w:rsid w:val="00FB0193"/>
    <w:rsid w:val="00FB6635"/>
    <w:rsid w:val="00FB787B"/>
    <w:rsid w:val="00FC1A1E"/>
    <w:rsid w:val="00FC3068"/>
    <w:rsid w:val="00FD6986"/>
    <w:rsid w:val="00FE185E"/>
    <w:rsid w:val="00FE204D"/>
    <w:rsid w:val="00FE299D"/>
    <w:rsid w:val="00FE451B"/>
    <w:rsid w:val="00FF085E"/>
    <w:rsid w:val="00FF2EA7"/>
    <w:rsid w:val="00FF7B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3"/>
    <o:shapelayout v:ext="edit">
      <o:idmap v:ext="edit" data="1"/>
    </o:shapelayout>
  </w:shapeDefaults>
  <w:decimalSymbol w:val=","/>
  <w:listSeparator w:val=";"/>
  <w14:docId w14:val="0F62C8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Standard">
    <w:name w:val="Normal"/>
    <w:qFormat/>
    <w:rsid w:val="0036456E"/>
  </w:style>
  <w:style w:type="character" w:default="1" w:styleId="Absatz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paragraph" w:styleId="Listenabsatz">
    <w:name w:val="List Paragraph"/>
    <w:basedOn w:val="Standard"/>
    <w:uiPriority w:val="34"/>
    <w:qFormat/>
    <w:rsid w:val="00AD733A"/>
    <w:pPr>
      <w:spacing w:after="200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StandardWeb">
    <w:name w:val="Normal (Web)"/>
    <w:basedOn w:val="Standard"/>
    <w:uiPriority w:val="99"/>
    <w:rsid w:val="00AD733A"/>
    <w:pPr>
      <w:spacing w:beforeLines="1" w:afterLines="1"/>
    </w:pPr>
    <w:rPr>
      <w:rFonts w:ascii="Times" w:eastAsiaTheme="minorHAnsi" w:hAnsi="Times"/>
      <w:sz w:val="20"/>
      <w:szCs w:val="20"/>
    </w:rPr>
  </w:style>
  <w:style w:type="paragraph" w:customStyle="1" w:styleId="Text">
    <w:name w:val="Text"/>
    <w:rsid w:val="002C511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character" w:customStyle="1" w:styleId="Hyperlink0">
    <w:name w:val="Hyperlink.0"/>
    <w:basedOn w:val="Link"/>
    <w:rsid w:val="002C5115"/>
    <w:rPr>
      <w:color w:val="0000FF"/>
      <w:u w:val="single"/>
    </w:rPr>
  </w:style>
  <w:style w:type="numbering" w:customStyle="1" w:styleId="Punkt">
    <w:name w:val="Punkt"/>
    <w:rsid w:val="002C5115"/>
    <w:pPr>
      <w:numPr>
        <w:numId w:val="7"/>
      </w:numPr>
    </w:pPr>
  </w:style>
  <w:style w:type="character" w:styleId="GesichteterLink">
    <w:name w:val="FollowedHyperlink"/>
    <w:basedOn w:val="Absatzstandardschriftart"/>
    <w:rsid w:val="00717F5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Pr>
      <w:sz w:val="24"/>
      <w:szCs w:val="24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rsid w:val="00737E93"/>
    <w:rPr>
      <w:color w:val="0000FF"/>
      <w:u w:val="single"/>
    </w:rPr>
  </w:style>
  <w:style w:type="paragraph" w:styleId="Kopfzeile">
    <w:name w:val="header"/>
    <w:basedOn w:val="Standard"/>
    <w:link w:val="Kopf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B955C0"/>
    <w:rPr>
      <w:sz w:val="24"/>
      <w:szCs w:val="24"/>
    </w:rPr>
  </w:style>
  <w:style w:type="paragraph" w:styleId="Fuzeile">
    <w:name w:val="footer"/>
    <w:basedOn w:val="Standard"/>
    <w:link w:val="FuzeileZeichen"/>
    <w:uiPriority w:val="99"/>
    <w:unhideWhenUsed/>
    <w:rsid w:val="00B955C0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B955C0"/>
    <w:rPr>
      <w:sz w:val="24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543CE6"/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543CE6"/>
    <w:rPr>
      <w:rFonts w:ascii="Lucida Grande" w:hAnsi="Lucida Grande" w:cs="Lucida Grande"/>
      <w:sz w:val="18"/>
      <w:szCs w:val="18"/>
    </w:rPr>
  </w:style>
  <w:style w:type="numbering" w:customStyle="1" w:styleId="Listenabsatz">
    <w:name w:val="Punkt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pic-in.de/download" TargetMode="External"/><Relationship Id="rId12" Type="http://schemas.openxmlformats.org/officeDocument/2006/relationships/hyperlink" Target="http://www.pic-in.de/360webspin" TargetMode="External"/><Relationship Id="rId13" Type="http://schemas.openxmlformats.org/officeDocument/2006/relationships/hyperlink" Target="mailto:press@picture-instruments.com" TargetMode="External"/><Relationship Id="rId14" Type="http://schemas.openxmlformats.org/officeDocument/2006/relationships/hyperlink" Target="http://picture-instruments.com/company/press.php" TargetMode="External"/><Relationship Id="rId15" Type="http://schemas.openxmlformats.org/officeDocument/2006/relationships/footer" Target="footer1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robin:Library:Application%20Support:Microsoft:Office:Benutzervorlagen:Meine%20Vorlagen:immobilienkreis%20brief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6509E12-9DA6-254C-BF97-A3949A001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immobilienkreis brief.dotx</Template>
  <TotalTime>0</TotalTime>
  <Pages>2</Pages>
  <Words>532</Words>
  <Characters>3358</Characters>
  <Application>Microsoft Macintosh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Robin Ochs</dc:creator>
  <cp:keywords/>
  <dc:description/>
  <cp:lastModifiedBy>Robin Ochs</cp:lastModifiedBy>
  <cp:revision>20</cp:revision>
  <cp:lastPrinted>2016-03-08T09:45:00Z</cp:lastPrinted>
  <dcterms:created xsi:type="dcterms:W3CDTF">2014-03-18T13:45:00Z</dcterms:created>
  <dcterms:modified xsi:type="dcterms:W3CDTF">2017-09-25T08:55:00Z</dcterms:modified>
</cp:coreProperties>
</file>