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jpeg" ContentType="image/jpeg"/>
  <Default Extension="xml" ContentType="application/xml"/>
  <Default Extension="png" ContentType="image/png"/>
  <Override PartName="/word/webSettings.xml" ContentType="application/vnd.openxmlformats-officedocument.wordprocessingml.webSettings+xml"/>
  <Override PartName="/customXml/itemProps1.xml" ContentType="application/vnd.openxmlformats-officedocument.customXmlProperties+xml"/>
  <Override PartName="/word/endnotes.xml" ContentType="application/vnd.openxmlformats-officedocument.wordprocessingml.endnote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E06614" w:rsidRDefault="00543CE6">
      <w:pPr>
        <w:rPr>
          <w:rFonts w:ascii="Verdana" w:hAnsi="Verdana"/>
        </w:rPr>
      </w:pPr>
      <w:r w:rsidRPr="00E06614">
        <w:rPr>
          <w:rFonts w:ascii="Verdana" w:hAnsi="Verdana"/>
          <w:noProof/>
        </w:rPr>
        <w:drawing>
          <wp:anchor distT="0" distB="0" distL="114300" distR="114300" simplePos="0" relativeHeight="251653120" behindDoc="1" locked="0" layoutInCell="1" allowOverlap="1">
            <wp:simplePos x="0" y="0"/>
            <wp:positionH relativeFrom="column">
              <wp:posOffset>4000500</wp:posOffset>
            </wp:positionH>
            <wp:positionV relativeFrom="paragraph">
              <wp:posOffset>-298170</wp:posOffset>
            </wp:positionV>
            <wp:extent cx="1943100" cy="768705"/>
            <wp:effectExtent l="0" t="0" r="0" b="0"/>
            <wp:wrapNone/>
            <wp:docPr id="5" name="Bild 5" descr="Macintosh HD:Users:robin:Dropbox:Robin:Picture Instruments:Logos:PI Logo blac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obin:Dropbox:Robin:Picture Instruments:Logos:PI Logo black.tif"/>
                    <pic:cNvPicPr>
                      <a:picLocks noChangeAspect="1" noChangeArrowheads="1"/>
                    </pic:cNvPicPr>
                  </pic:nvPicPr>
                  <pic:blipFill>
                    <a:blip r:embed="rId8">
                      <a:extLst>
                        <a:ext uri="{28A0092B-C50C-407E-A947-70E740481C1C}">
                          <a14:useLocalDpi xmlns:ve="http://schemas.openxmlformats.org/markup-compatibility/2006"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944266" cy="769166"/>
                    </a:xfrm>
                    <a:prstGeom prst="rect">
                      <a:avLst/>
                    </a:prstGeom>
                    <a:noFill/>
                    <a:ln>
                      <a:noFill/>
                    </a:ln>
                  </pic:spPr>
                </pic:pic>
              </a:graphicData>
            </a:graphic>
          </wp:anchor>
        </w:drawing>
      </w:r>
      <w:r w:rsidR="00C00499" w:rsidRPr="00E06614">
        <w:rPr>
          <w:rFonts w:ascii="Verdana" w:hAnsi="Verdana"/>
        </w:rPr>
        <w:t>Pressemitteilung 1/14</w:t>
      </w:r>
    </w:p>
    <w:p w:rsidR="00E06614" w:rsidRDefault="00E06614">
      <w:pPr>
        <w:rPr>
          <w:rFonts w:ascii="Verdana" w:hAnsi="Verdana"/>
        </w:rPr>
      </w:pPr>
    </w:p>
    <w:p w:rsidR="00A916C0" w:rsidRPr="00E06614" w:rsidRDefault="00A916C0">
      <w:pPr>
        <w:rPr>
          <w:rFonts w:ascii="Verdana" w:hAnsi="Verdana"/>
        </w:rPr>
      </w:pPr>
    </w:p>
    <w:p w:rsidR="00C00499" w:rsidRPr="00E06614" w:rsidRDefault="00A5719F" w:rsidP="00C00499">
      <w:pPr>
        <w:rPr>
          <w:rFonts w:ascii="Verdana" w:hAnsi="Verdana"/>
          <w:sz w:val="48"/>
        </w:rPr>
      </w:pPr>
      <w:r w:rsidRPr="00A5719F">
        <w:rPr>
          <w:rFonts w:ascii="Verdana" w:hAnsi="Verdana"/>
          <w:noProof/>
        </w:rPr>
        <w:pict>
          <v:shapetype id="_x0000_t202" coordsize="21600,21600" o:spt="202" path="m0,0l0,21600,21600,21600,21600,0xe">
            <v:stroke joinstyle="miter"/>
            <v:path gradientshapeok="t" o:connecttype="rect"/>
          </v:shapetype>
          <v:shape id="Text Box 9" o:spid="_x0000_s1026" type="#_x0000_t202" style="position:absolute;margin-left:306pt;margin-top:54pt;width:171pt;height:108.15pt;z-index:-251654144;visibility:visible;mso-wrap-style:square;mso-wrap-edited:f;mso-width-percent:0;mso-wrap-distance-left:9pt;mso-wrap-distance-top:0;mso-wrap-distance-right:9pt;mso-wrap-distance-bottom:0;mso-position-horizontal:absolute;mso-position-horizontal-relative:margin;mso-position-vertical:absolute;mso-position-vertical-relative:margin;mso-width-percent:0;mso-width-relative:page;mso-height-relative:page;v-text-anchor:top" wrapcoords="0 0 21600 0 21600 21600 0 21600 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" filled="f" stroked="f">
            <v:textbox style="mso-next-textbox:#Text Box 9">
              <w:txbxContent>
                <w:p w:rsidR="00AD3223" w:rsidRDefault="00AD3223" w:rsidP="00A916C0">
                  <w:pPr>
                    <w:rPr>
                      <w:rFonts w:ascii="Verdana" w:hAnsi="Verdana"/>
                      <w:sz w:val="16"/>
                      <w:szCs w:val="16"/>
                    </w:rPr>
                  </w:pPr>
                  <w:r>
                    <w:rPr>
                      <w:rFonts w:ascii="Verdana" w:hAnsi="Verdana"/>
                      <w:sz w:val="16"/>
                      <w:szCs w:val="16"/>
                    </w:rPr>
                    <w:t>Picture Instruments - PI UG</w:t>
                  </w:r>
                </w:p>
                <w:p w:rsidR="00AD3223" w:rsidRPr="00A916C0" w:rsidRDefault="00AD3223" w:rsidP="00A916C0">
                  <w:pPr>
                    <w:rPr>
                      <w:rFonts w:ascii="Verdana" w:hAnsi="Verdana"/>
                      <w:sz w:val="16"/>
                      <w:szCs w:val="16"/>
                    </w:rPr>
                  </w:pPr>
                  <w:r>
                    <w:rPr>
                      <w:rFonts w:ascii="Verdana" w:hAnsi="Verdana"/>
                      <w:sz w:val="16"/>
                      <w:szCs w:val="16"/>
                    </w:rPr>
                    <w:t>(haftungsbeschränkt)</w:t>
                  </w:r>
                </w:p>
                <w:p w:rsidR="00AD3223" w:rsidRDefault="00AD3223" w:rsidP="00381DE4">
                  <w:pPr>
                    <w:rPr>
                      <w:rFonts w:ascii="Verdana" w:hAnsi="Verdana"/>
                      <w:sz w:val="16"/>
                      <w:szCs w:val="16"/>
                    </w:rPr>
                  </w:pPr>
                  <w:r>
                    <w:rPr>
                      <w:rFonts w:ascii="Verdana" w:hAnsi="Verdana"/>
                      <w:sz w:val="16"/>
                      <w:szCs w:val="16"/>
                    </w:rPr>
                    <w:t>Wiesenstr. 51</w:t>
                  </w:r>
                </w:p>
                <w:p w:rsidR="00AD3223" w:rsidRDefault="00AD3223" w:rsidP="00381DE4">
                  <w:pPr>
                    <w:rPr>
                      <w:rFonts w:ascii="Verdana" w:hAnsi="Verdana"/>
                      <w:sz w:val="16"/>
                      <w:szCs w:val="16"/>
                    </w:rPr>
                  </w:pPr>
                  <w:r>
                    <w:rPr>
                      <w:rFonts w:ascii="Verdana" w:hAnsi="Verdana"/>
                      <w:sz w:val="16"/>
                      <w:szCs w:val="16"/>
                    </w:rPr>
                    <w:t>51371 Leverkusen</w:t>
                  </w:r>
                </w:p>
                <w:p w:rsidR="00AD3223" w:rsidRDefault="00AD3223" w:rsidP="00A916C0">
                  <w:pPr>
                    <w:rPr>
                      <w:rFonts w:ascii="Verdana" w:hAnsi="Verdana"/>
                      <w:sz w:val="16"/>
                      <w:szCs w:val="16"/>
                    </w:rPr>
                  </w:pPr>
                </w:p>
                <w:p w:rsidR="00AD3223" w:rsidRDefault="00AD3223" w:rsidP="00A916C0">
                  <w:pPr>
                    <w:rPr>
                      <w:rFonts w:ascii="Verdana" w:hAnsi="Verdana"/>
                      <w:sz w:val="16"/>
                      <w:szCs w:val="16"/>
                    </w:rPr>
                  </w:pPr>
                  <w:r>
                    <w:rPr>
                      <w:rFonts w:ascii="Verdana" w:hAnsi="Verdana"/>
                      <w:sz w:val="16"/>
                      <w:szCs w:val="16"/>
                    </w:rPr>
                    <w:t>Telefon: 02173-2978930</w:t>
                  </w:r>
                </w:p>
                <w:p w:rsidR="00AD3223" w:rsidRDefault="00AD3223" w:rsidP="00A916C0">
                  <w:pPr>
                    <w:rPr>
                      <w:rFonts w:ascii="Verdana" w:hAnsi="Verdana"/>
                      <w:sz w:val="16"/>
                      <w:szCs w:val="16"/>
                    </w:rPr>
                  </w:pPr>
                </w:p>
                <w:p w:rsidR="00AD3223" w:rsidRDefault="00AD3223" w:rsidP="00A916C0">
                  <w:pPr>
                    <w:rPr>
                      <w:rFonts w:ascii="Verdana" w:hAnsi="Verdana"/>
                      <w:sz w:val="16"/>
                      <w:szCs w:val="16"/>
                    </w:rPr>
                  </w:pPr>
                  <w:r>
                    <w:rPr>
                      <w:rFonts w:ascii="Verdana" w:hAnsi="Verdana"/>
                      <w:sz w:val="16"/>
                      <w:szCs w:val="16"/>
                    </w:rPr>
                    <w:t>contact@picture-instruments.com</w:t>
                  </w:r>
                </w:p>
                <w:p w:rsidR="00AD3223" w:rsidRDefault="00AD3223" w:rsidP="00A916C0">
                  <w:pPr>
                    <w:rPr>
                      <w:rFonts w:ascii="Verdana" w:hAnsi="Verdana"/>
                      <w:sz w:val="16"/>
                      <w:szCs w:val="16"/>
                    </w:rPr>
                  </w:pPr>
                  <w:r>
                    <w:rPr>
                      <w:rFonts w:ascii="Verdana" w:hAnsi="Verdana"/>
                      <w:sz w:val="16"/>
                      <w:szCs w:val="16"/>
                    </w:rPr>
                    <w:t>www.picture-instruments.com</w:t>
                  </w:r>
                </w:p>
                <w:p w:rsidR="00AD3223" w:rsidRDefault="00AD3223" w:rsidP="00A916C0">
                  <w:pPr>
                    <w:rPr>
                      <w:rFonts w:ascii="Verdana" w:hAnsi="Verdana"/>
                      <w:sz w:val="16"/>
                      <w:szCs w:val="16"/>
                    </w:rPr>
                  </w:pPr>
                </w:p>
                <w:p w:rsidR="00AD3223" w:rsidRDefault="00AD3223" w:rsidP="00A916C0">
                  <w:pPr>
                    <w:rPr>
                      <w:rFonts w:ascii="Verdana" w:hAnsi="Verdana"/>
                      <w:sz w:val="16"/>
                      <w:szCs w:val="16"/>
                    </w:rPr>
                  </w:pPr>
                </w:p>
                <w:p w:rsidR="00AD3223" w:rsidRDefault="00AD3223" w:rsidP="00A916C0">
                  <w:pPr>
                    <w:rPr>
                      <w:rFonts w:ascii="Verdana" w:hAnsi="Verdana"/>
                      <w:sz w:val="16"/>
                      <w:szCs w:val="16"/>
                    </w:rPr>
                  </w:pPr>
                </w:p>
                <w:p w:rsidR="00AD3223" w:rsidRDefault="00AD3223" w:rsidP="00A916C0">
                  <w:pPr>
                    <w:rPr>
                      <w:rFonts w:ascii="Verdana" w:hAnsi="Verdana"/>
                      <w:sz w:val="16"/>
                      <w:szCs w:val="16"/>
                    </w:rPr>
                  </w:pPr>
                </w:p>
                <w:p w:rsidR="00AD3223" w:rsidRDefault="00AD3223" w:rsidP="00A916C0">
                  <w:pPr>
                    <w:rPr>
                      <w:rFonts w:ascii="Verdana" w:hAnsi="Verdana"/>
                      <w:sz w:val="16"/>
                      <w:szCs w:val="16"/>
                    </w:rPr>
                  </w:pPr>
                </w:p>
                <w:p w:rsidR="00AD3223" w:rsidRDefault="00AD3223" w:rsidP="00A916C0">
                  <w:pPr>
                    <w:rPr>
                      <w:rFonts w:ascii="Verdana" w:hAnsi="Verdana"/>
                      <w:sz w:val="16"/>
                      <w:szCs w:val="16"/>
                    </w:rPr>
                  </w:pPr>
                </w:p>
                <w:p w:rsidR="00AD3223" w:rsidRDefault="00AD3223" w:rsidP="00A916C0">
                  <w:pPr>
                    <w:rPr>
                      <w:rFonts w:ascii="Verdana" w:hAnsi="Verdana"/>
                      <w:sz w:val="16"/>
                      <w:szCs w:val="16"/>
                    </w:rPr>
                  </w:pPr>
                </w:p>
                <w:p w:rsidR="00AD3223" w:rsidRDefault="00AD3223" w:rsidP="00A916C0">
                  <w:pPr>
                    <w:rPr>
                      <w:rFonts w:ascii="Verdana" w:hAnsi="Verdana"/>
                      <w:sz w:val="16"/>
                      <w:szCs w:val="16"/>
                    </w:rPr>
                  </w:pPr>
                </w:p>
                <w:p w:rsidR="00AD3223" w:rsidRPr="00A916C0" w:rsidRDefault="00AD3223" w:rsidP="00A916C0">
                  <w:pPr>
                    <w:rPr>
                      <w:rFonts w:ascii="Verdana" w:hAnsi="Verdana"/>
                      <w:sz w:val="16"/>
                      <w:szCs w:val="16"/>
                    </w:rPr>
                  </w:pPr>
                  <w:bookmarkStart w:id="0" w:name="_GoBack"/>
                  <w:bookmarkEnd w:id="0"/>
                </w:p>
              </w:txbxContent>
            </v:textbox>
            <w10:wrap type="tight" anchorx="margin" anchory="margin"/>
            <w10:anchorlock/>
          </v:shape>
        </w:pict>
      </w:r>
      <w:r w:rsidR="00C00499" w:rsidRPr="00E06614">
        <w:rPr>
          <w:rFonts w:ascii="Verdana" w:hAnsi="Verdana"/>
          <w:sz w:val="48"/>
        </w:rPr>
        <w:t xml:space="preserve">Komplexe Motive automatisch Freistellen </w:t>
      </w:r>
    </w:p>
    <w:p w:rsidR="00C00499" w:rsidRPr="00E06614" w:rsidRDefault="00C00499" w:rsidP="00C00499">
      <w:pPr>
        <w:rPr>
          <w:rFonts w:ascii="Verdana" w:hAnsi="Verdana"/>
          <w:b/>
        </w:rPr>
      </w:pPr>
    </w:p>
    <w:p w:rsidR="00C00499" w:rsidRPr="00E06614" w:rsidRDefault="00BC37BD" w:rsidP="00E06614">
      <w:pPr>
        <w:rPr>
          <w:rFonts w:ascii="Verdana" w:hAnsi="Verdana"/>
          <w:b/>
          <w:sz w:val="22"/>
        </w:rPr>
      </w:pPr>
      <w:r w:rsidRPr="00E06614">
        <w:rPr>
          <w:rFonts w:ascii="Verdana" w:hAnsi="Verdana"/>
          <w:b/>
          <w:noProof/>
          <w:sz w:val="22"/>
        </w:rPr>
        <w:drawing>
          <wp:anchor distT="0" distB="0" distL="114300" distR="114300" simplePos="0" relativeHeight="251661312" behindDoc="0" locked="0" layoutInCell="1" allowOverlap="1">
            <wp:simplePos x="0" y="0"/>
            <wp:positionH relativeFrom="column">
              <wp:posOffset>3430905</wp:posOffset>
            </wp:positionH>
            <wp:positionV relativeFrom="paragraph">
              <wp:posOffset>541020</wp:posOffset>
            </wp:positionV>
            <wp:extent cx="2743200" cy="2743200"/>
            <wp:effectExtent l="0" t="0" r="0" b="0"/>
            <wp:wrapTight wrapText="bothSides">
              <wp:wrapPolygon edited="0">
                <wp:start x="6600" y="1400"/>
                <wp:lineTo x="4200" y="2000"/>
                <wp:lineTo x="3200" y="3000"/>
                <wp:lineTo x="3200" y="19200"/>
                <wp:lineTo x="4200" y="20600"/>
                <wp:lineTo x="6000" y="20800"/>
                <wp:lineTo x="6200" y="20800"/>
                <wp:lineTo x="9600" y="20800"/>
                <wp:lineTo x="10400" y="20800"/>
                <wp:lineTo x="11400" y="20600"/>
                <wp:lineTo x="15600" y="20600"/>
                <wp:lineTo x="18800" y="19200"/>
                <wp:lineTo x="18800" y="3000"/>
                <wp:lineTo x="16000" y="2000"/>
                <wp:lineTo x="8800" y="1400"/>
                <wp:lineTo x="6600" y="1400"/>
              </wp:wrapPolygon>
            </wp:wrapTight>
            <wp:docPr id="12" name="" descr="Softwarebox MI - x1500 fr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ftwarebox MI - x1500 free.png"/>
                    <pic:cNvPicPr/>
                  </pic:nvPicPr>
                  <pic:blipFill>
                    <a:blip r:embed="rId9"/>
                    <a:stretch>
                      <a:fillRect/>
                    </a:stretch>
                  </pic:blipFill>
                  <pic:spPr>
                    <a:xfrm>
                      <a:off x="0" y="0"/>
                      <a:ext cx="2743200" cy="2743200"/>
                    </a:xfrm>
                    <a:prstGeom prst="rect">
                      <a:avLst/>
                    </a:prstGeom>
                  </pic:spPr>
                </pic:pic>
              </a:graphicData>
            </a:graphic>
          </wp:anchor>
        </w:drawing>
      </w:r>
      <w:r w:rsidR="00C00499" w:rsidRPr="00E06614">
        <w:rPr>
          <w:rFonts w:ascii="Verdana" w:hAnsi="Verdana"/>
          <w:b/>
          <w:sz w:val="22"/>
        </w:rPr>
        <w:t>Das Freistellen von Produkten und Personen ist in der Regel äußerst zeitaufwändig und damit zudem auch sehr kostspielig. Die Arbeitsstunden, die der Fotogra</w:t>
      </w:r>
      <w:r w:rsidR="00376654" w:rsidRPr="00E06614">
        <w:rPr>
          <w:rFonts w:ascii="Verdana" w:hAnsi="Verdana"/>
          <w:b/>
          <w:sz w:val="22"/>
        </w:rPr>
        <w:t xml:space="preserve">f am PC </w:t>
      </w:r>
      <w:r w:rsidR="00C00499" w:rsidRPr="00E06614">
        <w:rPr>
          <w:rFonts w:ascii="Verdana" w:hAnsi="Verdana"/>
          <w:b/>
          <w:sz w:val="22"/>
        </w:rPr>
        <w:t xml:space="preserve">mit der Freistellerretusche verbringt, kann er eben nicht für weitere gewinnbringende </w:t>
      </w:r>
      <w:proofErr w:type="spellStart"/>
      <w:r w:rsidR="00C00499" w:rsidRPr="00E06614">
        <w:rPr>
          <w:rFonts w:ascii="Verdana" w:hAnsi="Verdana"/>
          <w:b/>
          <w:sz w:val="22"/>
        </w:rPr>
        <w:t>Fotoshootings</w:t>
      </w:r>
      <w:proofErr w:type="spellEnd"/>
      <w:r w:rsidR="00C00499" w:rsidRPr="00E06614">
        <w:rPr>
          <w:rFonts w:ascii="Verdana" w:hAnsi="Verdana"/>
          <w:b/>
          <w:sz w:val="22"/>
        </w:rPr>
        <w:t xml:space="preserve"> nutzen. Was wäre also, wenn das Erstellen von Freistellern direkt in den fotografischen </w:t>
      </w:r>
      <w:proofErr w:type="spellStart"/>
      <w:r w:rsidR="00C00499" w:rsidRPr="00E06614">
        <w:rPr>
          <w:rFonts w:ascii="Verdana" w:hAnsi="Verdana"/>
          <w:b/>
          <w:sz w:val="22"/>
        </w:rPr>
        <w:t>Aufnahmeworkflow</w:t>
      </w:r>
      <w:proofErr w:type="spellEnd"/>
      <w:r w:rsidR="00C00499" w:rsidRPr="00E06614">
        <w:rPr>
          <w:rFonts w:ascii="Verdana" w:hAnsi="Verdana"/>
          <w:b/>
          <w:sz w:val="22"/>
        </w:rPr>
        <w:t xml:space="preserve"> integriert werden könnte und eine Nachbearbeitung am PC unnötig würde? Zwei Komponenten braucht es, um diesen Wunsch vieler Profifotografen wahr werden zu lassen: Zum einen eine </w:t>
      </w:r>
      <w:proofErr w:type="spellStart"/>
      <w:r w:rsidR="00C00499" w:rsidRPr="00E06614">
        <w:rPr>
          <w:rFonts w:ascii="Verdana" w:hAnsi="Verdana"/>
          <w:b/>
          <w:sz w:val="22"/>
        </w:rPr>
        <w:t>Freemask</w:t>
      </w:r>
      <w:proofErr w:type="spellEnd"/>
      <w:r w:rsidR="00C00499" w:rsidRPr="00E06614">
        <w:rPr>
          <w:rFonts w:ascii="Verdana" w:hAnsi="Verdana"/>
          <w:b/>
          <w:sz w:val="22"/>
        </w:rPr>
        <w:t xml:space="preserve"> Studioblitzanlage von </w:t>
      </w:r>
      <w:proofErr w:type="spellStart"/>
      <w:r w:rsidR="00C00499" w:rsidRPr="00E06614">
        <w:rPr>
          <w:rFonts w:ascii="Verdana" w:hAnsi="Verdana"/>
          <w:b/>
          <w:sz w:val="22"/>
        </w:rPr>
        <w:t>Hensel</w:t>
      </w:r>
      <w:proofErr w:type="spellEnd"/>
      <w:r w:rsidR="00C00499" w:rsidRPr="00E06614">
        <w:rPr>
          <w:rFonts w:ascii="Verdana" w:hAnsi="Verdana"/>
          <w:b/>
          <w:sz w:val="22"/>
        </w:rPr>
        <w:t xml:space="preserve"> oder ein vergleichbares System und zum anderen die Software </w:t>
      </w:r>
      <w:proofErr w:type="spellStart"/>
      <w:r w:rsidR="00C00499" w:rsidRPr="00E06614">
        <w:rPr>
          <w:rFonts w:ascii="Verdana" w:hAnsi="Verdana"/>
          <w:b/>
          <w:sz w:val="22"/>
        </w:rPr>
        <w:t>Mask</w:t>
      </w:r>
      <w:proofErr w:type="spellEnd"/>
      <w:r w:rsidR="00C00499" w:rsidRPr="00E06614">
        <w:rPr>
          <w:rFonts w:ascii="Verdana" w:hAnsi="Verdana"/>
          <w:b/>
          <w:sz w:val="22"/>
        </w:rPr>
        <w:t xml:space="preserve"> </w:t>
      </w:r>
      <w:proofErr w:type="spellStart"/>
      <w:r w:rsidR="00C00499" w:rsidRPr="00E06614">
        <w:rPr>
          <w:rFonts w:ascii="Verdana" w:hAnsi="Verdana"/>
          <w:b/>
          <w:sz w:val="22"/>
        </w:rPr>
        <w:t>Integrator</w:t>
      </w:r>
      <w:proofErr w:type="spellEnd"/>
      <w:r w:rsidR="00C00499" w:rsidRPr="00E06614">
        <w:rPr>
          <w:rFonts w:ascii="Verdana" w:hAnsi="Verdana"/>
          <w:b/>
          <w:sz w:val="22"/>
        </w:rPr>
        <w:t xml:space="preserve"> von Picture Instruments. </w:t>
      </w:r>
    </w:p>
    <w:p w:rsidR="00267A50" w:rsidRDefault="00267A50" w:rsidP="00C00499">
      <w:pPr>
        <w:rPr>
          <w:rFonts w:ascii="Verdana" w:hAnsi="Verdana"/>
        </w:rPr>
      </w:pPr>
    </w:p>
    <w:p w:rsidR="00C00499" w:rsidRPr="00E06614" w:rsidRDefault="00C00499" w:rsidP="00C00499">
      <w:pPr>
        <w:rPr>
          <w:rFonts w:ascii="Verdana" w:hAnsi="Verdana"/>
        </w:rPr>
      </w:pPr>
    </w:p>
    <w:p w:rsidR="00C00499" w:rsidRPr="00E06614" w:rsidRDefault="00C00499" w:rsidP="00C00499">
      <w:pPr>
        <w:rPr>
          <w:rFonts w:ascii="Verdana" w:hAnsi="Verdana"/>
          <w:sz w:val="22"/>
        </w:rPr>
      </w:pPr>
      <w:proofErr w:type="spellStart"/>
      <w:r w:rsidRPr="00E06614">
        <w:rPr>
          <w:rFonts w:ascii="Verdana" w:hAnsi="Verdana"/>
          <w:sz w:val="22"/>
        </w:rPr>
        <w:t>Mask</w:t>
      </w:r>
      <w:proofErr w:type="spellEnd"/>
      <w:r w:rsidRPr="00E06614">
        <w:rPr>
          <w:rFonts w:ascii="Verdana" w:hAnsi="Verdana"/>
          <w:sz w:val="22"/>
        </w:rPr>
        <w:t xml:space="preserve"> </w:t>
      </w:r>
      <w:proofErr w:type="spellStart"/>
      <w:r w:rsidRPr="00E06614">
        <w:rPr>
          <w:rFonts w:ascii="Verdana" w:hAnsi="Verdana"/>
          <w:sz w:val="22"/>
        </w:rPr>
        <w:t>Integrator</w:t>
      </w:r>
      <w:proofErr w:type="spellEnd"/>
      <w:r w:rsidRPr="00E06614">
        <w:rPr>
          <w:rFonts w:ascii="Verdana" w:hAnsi="Verdana"/>
          <w:sz w:val="22"/>
        </w:rPr>
        <w:t xml:space="preserve"> ermöglicht das Freistellen komplexester Motive - und das im Bruchteil einer Sekunde. Dies gilt nicht nur für statische Motive aus der Produkt- und Stillfotografie, sondern auch feinste Haarstrukturen bei der People- und Porträtfotografie werden erkannt. Zudem bietet der </w:t>
      </w:r>
      <w:proofErr w:type="spellStart"/>
      <w:r w:rsidRPr="00E06614">
        <w:rPr>
          <w:rFonts w:ascii="Verdana" w:hAnsi="Verdana"/>
          <w:sz w:val="22"/>
        </w:rPr>
        <w:t>Mask</w:t>
      </w:r>
      <w:proofErr w:type="spellEnd"/>
      <w:r w:rsidRPr="00E06614">
        <w:rPr>
          <w:rFonts w:ascii="Verdana" w:hAnsi="Verdana"/>
          <w:sz w:val="22"/>
        </w:rPr>
        <w:t xml:space="preserve"> </w:t>
      </w:r>
      <w:proofErr w:type="spellStart"/>
      <w:r w:rsidRPr="00E06614">
        <w:rPr>
          <w:rFonts w:ascii="Verdana" w:hAnsi="Verdana"/>
          <w:sz w:val="22"/>
        </w:rPr>
        <w:t>Integrator</w:t>
      </w:r>
      <w:proofErr w:type="spellEnd"/>
      <w:r w:rsidRPr="00E06614">
        <w:rPr>
          <w:rFonts w:ascii="Verdana" w:hAnsi="Verdana"/>
          <w:sz w:val="22"/>
        </w:rPr>
        <w:t xml:space="preserve"> praktische Funktionen, die den tagtäglichen </w:t>
      </w:r>
      <w:proofErr w:type="spellStart"/>
      <w:r w:rsidRPr="00E06614">
        <w:rPr>
          <w:rFonts w:ascii="Verdana" w:hAnsi="Verdana"/>
          <w:sz w:val="22"/>
        </w:rPr>
        <w:t>Fotoworkflow</w:t>
      </w:r>
      <w:proofErr w:type="spellEnd"/>
      <w:r w:rsidRPr="00E06614">
        <w:rPr>
          <w:rFonts w:ascii="Verdana" w:hAnsi="Verdana"/>
          <w:sz w:val="22"/>
        </w:rPr>
        <w:t xml:space="preserve"> mit Freistellern erleichtern: Darunter ein automatisches Erkennen und Laden neuer Bilder - wenn die Kamera direkt mit dem Computer verbunden ist - oder eine automatische Entfernung von abschattenden Elementen am Bildrand. Dies hilft </w:t>
      </w:r>
      <w:r w:rsidR="00BC37BD" w:rsidRPr="00E06614">
        <w:rPr>
          <w:rFonts w:ascii="Verdana" w:hAnsi="Verdana"/>
          <w:sz w:val="22"/>
        </w:rPr>
        <w:t xml:space="preserve">insbesondere </w:t>
      </w:r>
      <w:r w:rsidRPr="00E06614">
        <w:rPr>
          <w:rFonts w:ascii="Verdana" w:hAnsi="Verdana"/>
          <w:sz w:val="22"/>
        </w:rPr>
        <w:t xml:space="preserve">beim Abfotografieren von Produkten in großen Stückzahlen. </w:t>
      </w:r>
    </w:p>
    <w:p w:rsidR="00C00499" w:rsidRPr="00E06614" w:rsidRDefault="00C00499" w:rsidP="00C00499">
      <w:pPr>
        <w:rPr>
          <w:rFonts w:ascii="Verdana" w:hAnsi="Verdana"/>
          <w:sz w:val="22"/>
        </w:rPr>
      </w:pPr>
      <w:r w:rsidRPr="00E06614">
        <w:rPr>
          <w:rFonts w:ascii="Verdana" w:hAnsi="Verdana"/>
          <w:sz w:val="22"/>
        </w:rPr>
        <w:t xml:space="preserve">Eine Ansicht des freigestellten Bildes vor Weiß, Schwarz, Transparenz oder vor einem individuell vorgegebenen Hintergrund liefert die Software bereits beim Fotografieren. Besonders der letzte Punkt ist bemerkenswert, da somit jedes beliebige Motiv als Hintergrund verwendet werden kann. Perspektive und Beleuchtung können bereits bei der Aufnahme optimal zwischen Vordergrund und Hintergrund abgestimmt werden. Somit kann beispielsweise eine Fashionaufnahme im Studio erstellt und unmittelbar auf eine Hintergrundaufnahme einer Pariser Straßenszene montiert werden. Eine Skalierung und Positionierung der freigestellten Fotos vor den Hintergrundbildern sowie Verschiebungen, Skalierungen und Optimierungen der Maske können während des gesamten Arbeitsprozesses vorgenommen werden. </w:t>
      </w:r>
    </w:p>
    <w:p w:rsidR="00C00499" w:rsidRPr="00E06614" w:rsidRDefault="00C00499" w:rsidP="00C00499">
      <w:pPr>
        <w:rPr>
          <w:rFonts w:ascii="Verdana" w:hAnsi="Verdana"/>
          <w:sz w:val="22"/>
        </w:rPr>
      </w:pPr>
      <w:r w:rsidRPr="00E06614">
        <w:rPr>
          <w:rFonts w:ascii="Verdana" w:hAnsi="Verdana"/>
          <w:sz w:val="22"/>
        </w:rPr>
        <w:t xml:space="preserve">Praktisch ist auch die Funktion zum Durchblättern der freigestellten Bilder und der Hintergrundbilder. So finden sich schnell passende Paare. </w:t>
      </w:r>
      <w:r w:rsidRPr="00E06614">
        <w:rPr>
          <w:rFonts w:ascii="Verdana" w:hAnsi="Verdana"/>
          <w:color w:val="000000"/>
          <w:sz w:val="22"/>
        </w:rPr>
        <w:t>Ein weiteres Highlight besteht in der Möglichkeit ein freigestelltes Bild oder einen ganzen Ordner mit freigestellten Bildern auf Knopfdruck zu speichern.</w:t>
      </w:r>
    </w:p>
    <w:p w:rsidR="00C00499" w:rsidRPr="00E06614" w:rsidRDefault="00C00499" w:rsidP="00C00499">
      <w:pPr>
        <w:rPr>
          <w:rFonts w:ascii="Verdana" w:hAnsi="Verdana"/>
          <w:sz w:val="22"/>
        </w:rPr>
      </w:pPr>
      <w:r w:rsidRPr="00E06614">
        <w:rPr>
          <w:rFonts w:ascii="Verdana" w:hAnsi="Verdana"/>
          <w:sz w:val="22"/>
        </w:rPr>
        <w:t xml:space="preserve">Die automatisch erstellte Maske für den Freisteller kann auf Wunsch auch individuell bearbeitet werden. Die Optimierung mit Schwarz- und Weißpunkt zählt ebenso zum Leistungsumfang der innovativen Software wie eine anwenderfreundliche Pinselfunktion zur Korrektur der Maske. </w:t>
      </w:r>
    </w:p>
    <w:p w:rsidR="00C00499" w:rsidRPr="00E06614" w:rsidRDefault="00C00499" w:rsidP="00C00499">
      <w:pPr>
        <w:rPr>
          <w:rFonts w:ascii="Verdana" w:hAnsi="Verdana"/>
          <w:sz w:val="22"/>
        </w:rPr>
      </w:pPr>
      <w:r w:rsidRPr="00E06614">
        <w:rPr>
          <w:rFonts w:ascii="Verdana" w:hAnsi="Verdana"/>
          <w:sz w:val="22"/>
        </w:rPr>
        <w:t xml:space="preserve">Falls </w:t>
      </w:r>
      <w:r w:rsidR="00DC706F" w:rsidRPr="00E06614">
        <w:rPr>
          <w:rFonts w:ascii="Verdana" w:hAnsi="Verdana"/>
          <w:sz w:val="22"/>
        </w:rPr>
        <w:t>der Fotograf</w:t>
      </w:r>
      <w:r w:rsidRPr="00E06614">
        <w:rPr>
          <w:rFonts w:ascii="Verdana" w:hAnsi="Verdana"/>
          <w:sz w:val="22"/>
        </w:rPr>
        <w:t xml:space="preserve"> mit der automatischen Erkennung des Schwarz- und Weißpunktes mal nicht 100% zufrieden ist, </w:t>
      </w:r>
      <w:r w:rsidR="00AD3223" w:rsidRPr="00E06614">
        <w:rPr>
          <w:rFonts w:ascii="Verdana" w:hAnsi="Verdana"/>
          <w:sz w:val="22"/>
        </w:rPr>
        <w:t>hilft</w:t>
      </w:r>
      <w:r w:rsidRPr="00E06614">
        <w:rPr>
          <w:rFonts w:ascii="Verdana" w:hAnsi="Verdana"/>
          <w:sz w:val="22"/>
        </w:rPr>
        <w:t xml:space="preserve"> der Kant</w:t>
      </w:r>
      <w:r w:rsidR="00AD3223" w:rsidRPr="00E06614">
        <w:rPr>
          <w:rFonts w:ascii="Verdana" w:hAnsi="Verdana"/>
          <w:sz w:val="22"/>
        </w:rPr>
        <w:t>enmodus bei der Feineinstellung</w:t>
      </w:r>
      <w:r w:rsidRPr="00E06614">
        <w:rPr>
          <w:rFonts w:ascii="Verdana" w:hAnsi="Verdana"/>
          <w:sz w:val="22"/>
        </w:rPr>
        <w:t xml:space="preserve">, da </w:t>
      </w:r>
      <w:r w:rsidR="00AD3223" w:rsidRPr="00E06614">
        <w:rPr>
          <w:rFonts w:ascii="Verdana" w:hAnsi="Verdana"/>
          <w:sz w:val="22"/>
        </w:rPr>
        <w:t>dieser</w:t>
      </w:r>
      <w:r w:rsidRPr="00E06614">
        <w:rPr>
          <w:rFonts w:ascii="Verdana" w:hAnsi="Verdana"/>
          <w:sz w:val="22"/>
        </w:rPr>
        <w:t xml:space="preserve"> auch leicht semitransparente Pixel hervorhebt, die mit dem bloßen Auge kaum erkennbar wären.  </w:t>
      </w:r>
    </w:p>
    <w:p w:rsidR="00C00499" w:rsidRPr="00E06614" w:rsidRDefault="00C00499" w:rsidP="00C00499">
      <w:pPr>
        <w:rPr>
          <w:rFonts w:ascii="Verdana" w:hAnsi="Verdana"/>
          <w:sz w:val="22"/>
        </w:rPr>
      </w:pPr>
      <w:r w:rsidRPr="00E06614">
        <w:rPr>
          <w:rFonts w:ascii="Verdana" w:hAnsi="Verdana"/>
          <w:sz w:val="22"/>
        </w:rPr>
        <w:t xml:space="preserve">Alles in allem spart </w:t>
      </w:r>
      <w:proofErr w:type="spellStart"/>
      <w:r w:rsidRPr="00E06614">
        <w:rPr>
          <w:rFonts w:ascii="Verdana" w:hAnsi="Verdana"/>
          <w:sz w:val="22"/>
        </w:rPr>
        <w:t>Mask</w:t>
      </w:r>
      <w:proofErr w:type="spellEnd"/>
      <w:r w:rsidRPr="00E06614">
        <w:rPr>
          <w:rFonts w:ascii="Verdana" w:hAnsi="Verdana"/>
          <w:sz w:val="22"/>
        </w:rPr>
        <w:t xml:space="preserve"> </w:t>
      </w:r>
      <w:proofErr w:type="spellStart"/>
      <w:r w:rsidRPr="00E06614">
        <w:rPr>
          <w:rFonts w:ascii="Verdana" w:hAnsi="Verdana"/>
          <w:sz w:val="22"/>
        </w:rPr>
        <w:t>Integrator</w:t>
      </w:r>
      <w:proofErr w:type="spellEnd"/>
      <w:r w:rsidRPr="00E06614">
        <w:rPr>
          <w:rFonts w:ascii="Verdana" w:hAnsi="Verdana"/>
          <w:sz w:val="22"/>
        </w:rPr>
        <w:t xml:space="preserve"> dem Produkt- und </w:t>
      </w:r>
      <w:proofErr w:type="spellStart"/>
      <w:r w:rsidRPr="00E06614">
        <w:rPr>
          <w:rFonts w:ascii="Verdana" w:hAnsi="Verdana"/>
          <w:sz w:val="22"/>
        </w:rPr>
        <w:t>Peoplefotografen</w:t>
      </w:r>
      <w:proofErr w:type="spellEnd"/>
      <w:r w:rsidRPr="00E06614">
        <w:rPr>
          <w:rFonts w:ascii="Verdana" w:hAnsi="Verdana"/>
          <w:sz w:val="22"/>
        </w:rPr>
        <w:t xml:space="preserve"> bei der tagtäglichen Arbeit eine Menge an Zeit und damit auch an Kosten. Der fotografische </w:t>
      </w:r>
      <w:proofErr w:type="spellStart"/>
      <w:r w:rsidRPr="00E06614">
        <w:rPr>
          <w:rFonts w:ascii="Verdana" w:hAnsi="Verdana"/>
          <w:sz w:val="22"/>
        </w:rPr>
        <w:t>Workflow</w:t>
      </w:r>
      <w:proofErr w:type="spellEnd"/>
      <w:r w:rsidRPr="00E06614">
        <w:rPr>
          <w:rFonts w:ascii="Verdana" w:hAnsi="Verdana"/>
          <w:sz w:val="22"/>
        </w:rPr>
        <w:t xml:space="preserve"> wird effizienter und es bleibt mehr Zeit für die kreative Seite des Berufs.</w:t>
      </w:r>
    </w:p>
    <w:p w:rsidR="00C96D15" w:rsidRPr="00E06614" w:rsidRDefault="00400223" w:rsidP="00C00499">
      <w:pPr>
        <w:rPr>
          <w:rFonts w:ascii="Verdana" w:hAnsi="Verdana"/>
          <w:b/>
        </w:rPr>
      </w:pPr>
      <w:r w:rsidRPr="00E06614">
        <w:rPr>
          <w:rFonts w:ascii="Verdana" w:hAnsi="Verdana"/>
          <w:b/>
          <w:noProof/>
        </w:rPr>
        <w:drawing>
          <wp:anchor distT="0" distB="0" distL="114300" distR="114300" simplePos="0" relativeHeight="251658240" behindDoc="0" locked="0" layoutInCell="1" allowOverlap="1">
            <wp:simplePos x="0" y="0"/>
            <wp:positionH relativeFrom="column">
              <wp:posOffset>1998345</wp:posOffset>
            </wp:positionH>
            <wp:positionV relativeFrom="paragraph">
              <wp:posOffset>200025</wp:posOffset>
            </wp:positionV>
            <wp:extent cx="1718310" cy="1141095"/>
            <wp:effectExtent l="25400" t="0" r="8890" b="0"/>
            <wp:wrapTight wrapText="bothSides">
              <wp:wrapPolygon edited="0">
                <wp:start x="-319" y="0"/>
                <wp:lineTo x="-319" y="21155"/>
                <wp:lineTo x="21712" y="21155"/>
                <wp:lineTo x="21712" y="0"/>
                <wp:lineTo x="-319" y="0"/>
              </wp:wrapPolygon>
            </wp:wrapTight>
            <wp:docPr id="3" name="" descr="02_mas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_maske.jpg"/>
                    <pic:cNvPicPr/>
                  </pic:nvPicPr>
                  <pic:blipFill>
                    <a:blip r:embed="rId10"/>
                    <a:stretch>
                      <a:fillRect/>
                    </a:stretch>
                  </pic:blipFill>
                  <pic:spPr>
                    <a:xfrm>
                      <a:off x="0" y="0"/>
                      <a:ext cx="1718310" cy="1141095"/>
                    </a:xfrm>
                    <a:prstGeom prst="rect">
                      <a:avLst/>
                    </a:prstGeom>
                  </pic:spPr>
                </pic:pic>
              </a:graphicData>
            </a:graphic>
          </wp:anchor>
        </w:drawing>
      </w:r>
      <w:r w:rsidR="001C734A" w:rsidRPr="00E06614">
        <w:rPr>
          <w:rFonts w:ascii="Verdana" w:hAnsi="Verdana"/>
          <w:b/>
          <w:noProof/>
        </w:rPr>
        <w:drawing>
          <wp:anchor distT="0" distB="0" distL="114300" distR="114300" simplePos="0" relativeHeight="251657216" behindDoc="0" locked="0" layoutInCell="1" allowOverlap="1">
            <wp:simplePos x="0" y="0"/>
            <wp:positionH relativeFrom="column">
              <wp:posOffset>22860</wp:posOffset>
            </wp:positionH>
            <wp:positionV relativeFrom="paragraph">
              <wp:posOffset>178435</wp:posOffset>
            </wp:positionV>
            <wp:extent cx="1750695" cy="1162050"/>
            <wp:effectExtent l="25400" t="0" r="1905" b="0"/>
            <wp:wrapTight wrapText="bothSides">
              <wp:wrapPolygon edited="0">
                <wp:start x="-313" y="0"/>
                <wp:lineTo x="-313" y="21246"/>
                <wp:lineTo x="21624" y="21246"/>
                <wp:lineTo x="21624" y="0"/>
                <wp:lineTo x="-313" y="0"/>
              </wp:wrapPolygon>
            </wp:wrapTight>
            <wp:docPr id="2" name="" descr="01_bi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bild.jpg"/>
                    <pic:cNvPicPr/>
                  </pic:nvPicPr>
                  <pic:blipFill>
                    <a:blip r:embed="rId11"/>
                    <a:stretch>
                      <a:fillRect/>
                    </a:stretch>
                  </pic:blipFill>
                  <pic:spPr>
                    <a:xfrm>
                      <a:off x="0" y="0"/>
                      <a:ext cx="1750695" cy="1162050"/>
                    </a:xfrm>
                    <a:prstGeom prst="rect">
                      <a:avLst/>
                    </a:prstGeom>
                  </pic:spPr>
                </pic:pic>
              </a:graphicData>
            </a:graphic>
          </wp:anchor>
        </w:drawing>
      </w:r>
    </w:p>
    <w:p w:rsidR="00C96D15" w:rsidRPr="00E06614" w:rsidRDefault="00400223" w:rsidP="00C00499">
      <w:pPr>
        <w:rPr>
          <w:rFonts w:ascii="Verdana" w:hAnsi="Verdana"/>
          <w:b/>
        </w:rPr>
      </w:pPr>
      <w:r w:rsidRPr="00E06614">
        <w:rPr>
          <w:rFonts w:ascii="Verdana" w:hAnsi="Verdana"/>
          <w:b/>
          <w:noProof/>
        </w:rPr>
        <w:drawing>
          <wp:anchor distT="0" distB="0" distL="114300" distR="114300" simplePos="0" relativeHeight="251660288" behindDoc="0" locked="0" layoutInCell="1" allowOverlap="1">
            <wp:simplePos x="0" y="0"/>
            <wp:positionH relativeFrom="column">
              <wp:posOffset>-3777615</wp:posOffset>
            </wp:positionH>
            <wp:positionV relativeFrom="paragraph">
              <wp:posOffset>1403985</wp:posOffset>
            </wp:positionV>
            <wp:extent cx="2680970" cy="1779270"/>
            <wp:effectExtent l="25400" t="0" r="11430" b="0"/>
            <wp:wrapTight wrapText="bothSides">
              <wp:wrapPolygon edited="0">
                <wp:start x="-205" y="0"/>
                <wp:lineTo x="-205" y="21276"/>
                <wp:lineTo x="21692" y="21276"/>
                <wp:lineTo x="21692" y="0"/>
                <wp:lineTo x="-205" y="0"/>
              </wp:wrapPolygon>
            </wp:wrapTight>
            <wp:docPr id="6" name="" descr="04_ergebn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_ergebnis.jpg"/>
                    <pic:cNvPicPr/>
                  </pic:nvPicPr>
                  <pic:blipFill>
                    <a:blip r:embed="rId12"/>
                    <a:stretch>
                      <a:fillRect/>
                    </a:stretch>
                  </pic:blipFill>
                  <pic:spPr>
                    <a:xfrm>
                      <a:off x="0" y="0"/>
                      <a:ext cx="2680970" cy="1779270"/>
                    </a:xfrm>
                    <a:prstGeom prst="rect">
                      <a:avLst/>
                    </a:prstGeom>
                  </pic:spPr>
                </pic:pic>
              </a:graphicData>
            </a:graphic>
          </wp:anchor>
        </w:drawing>
      </w:r>
      <w:r w:rsidRPr="00E06614">
        <w:rPr>
          <w:rFonts w:ascii="Verdana" w:hAnsi="Verdana"/>
          <w:b/>
          <w:noProof/>
        </w:rPr>
        <w:drawing>
          <wp:anchor distT="0" distB="0" distL="114300" distR="114300" simplePos="0" relativeHeight="251659264" behindDoc="0" locked="0" layoutInCell="1" allowOverlap="1">
            <wp:simplePos x="0" y="0"/>
            <wp:positionH relativeFrom="column">
              <wp:posOffset>160655</wp:posOffset>
            </wp:positionH>
            <wp:positionV relativeFrom="paragraph">
              <wp:posOffset>22860</wp:posOffset>
            </wp:positionV>
            <wp:extent cx="1718945" cy="1141095"/>
            <wp:effectExtent l="25400" t="0" r="8255" b="0"/>
            <wp:wrapTight wrapText="bothSides">
              <wp:wrapPolygon edited="0">
                <wp:start x="-319" y="0"/>
                <wp:lineTo x="-319" y="21155"/>
                <wp:lineTo x="21704" y="21155"/>
                <wp:lineTo x="21704" y="0"/>
                <wp:lineTo x="-319" y="0"/>
              </wp:wrapPolygon>
            </wp:wrapTight>
            <wp:docPr id="4" name="" descr="03_maske_optimi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_maske_optimiert.jpg"/>
                    <pic:cNvPicPr/>
                  </pic:nvPicPr>
                  <pic:blipFill>
                    <a:blip r:embed="rId13"/>
                    <a:stretch>
                      <a:fillRect/>
                    </a:stretch>
                  </pic:blipFill>
                  <pic:spPr>
                    <a:xfrm>
                      <a:off x="0" y="0"/>
                      <a:ext cx="1718945" cy="1141095"/>
                    </a:xfrm>
                    <a:prstGeom prst="rect">
                      <a:avLst/>
                    </a:prstGeom>
                  </pic:spPr>
                </pic:pic>
              </a:graphicData>
            </a:graphic>
          </wp:anchor>
        </w:drawing>
      </w:r>
    </w:p>
    <w:p w:rsidR="00C00499" w:rsidRPr="00E06614" w:rsidRDefault="00400223" w:rsidP="00C00499">
      <w:pPr>
        <w:rPr>
          <w:rFonts w:ascii="Verdana" w:hAnsi="Verdana"/>
          <w:b/>
        </w:rPr>
      </w:pPr>
      <w:r w:rsidRPr="00E06614">
        <w:rPr>
          <w:rFonts w:ascii="Verdana" w:hAnsi="Verdana"/>
          <w:b/>
          <w:noProof/>
        </w:rPr>
        <w:drawing>
          <wp:inline distT="0" distB="0" distL="0" distR="0">
            <wp:extent cx="2675808" cy="1777678"/>
            <wp:effectExtent l="25400" t="0" r="0" b="0"/>
            <wp:docPr id="15" name="Bild 10" descr="05_ergebnis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rgebnis_detail.jpg"/>
                    <pic:cNvPicPr/>
                  </pic:nvPicPr>
                  <pic:blipFill>
                    <a:blip r:embed="rId14"/>
                    <a:stretch>
                      <a:fillRect/>
                    </a:stretch>
                  </pic:blipFill>
                  <pic:spPr>
                    <a:xfrm>
                      <a:off x="0" y="0"/>
                      <a:ext cx="2677291" cy="1778663"/>
                    </a:xfrm>
                    <a:prstGeom prst="rect">
                      <a:avLst/>
                    </a:prstGeom>
                  </pic:spPr>
                </pic:pic>
              </a:graphicData>
            </a:graphic>
          </wp:inline>
        </w:drawing>
      </w:r>
    </w:p>
    <w:p w:rsidR="00C96D15" w:rsidRPr="00E06614" w:rsidRDefault="00C96D15" w:rsidP="00C00499">
      <w:pPr>
        <w:rPr>
          <w:rFonts w:ascii="Verdana" w:hAnsi="Verdana"/>
          <w:b/>
        </w:rPr>
      </w:pPr>
    </w:p>
    <w:p w:rsidR="001C734A" w:rsidRPr="00E06614" w:rsidRDefault="00400223" w:rsidP="00C00499">
      <w:pPr>
        <w:rPr>
          <w:rFonts w:ascii="Verdana" w:hAnsi="Verdana"/>
          <w:sz w:val="16"/>
        </w:rPr>
      </w:pPr>
      <w:r w:rsidRPr="00E06614">
        <w:rPr>
          <w:rFonts w:ascii="Verdana" w:hAnsi="Verdana"/>
          <w:sz w:val="16"/>
        </w:rPr>
        <w:t xml:space="preserve">Bildunterschrift: Automatisierte Freisteller mit </w:t>
      </w:r>
      <w:proofErr w:type="spellStart"/>
      <w:r w:rsidRPr="00E06614">
        <w:rPr>
          <w:rFonts w:ascii="Verdana" w:hAnsi="Verdana"/>
          <w:sz w:val="16"/>
        </w:rPr>
        <w:t>Mask</w:t>
      </w:r>
      <w:proofErr w:type="spellEnd"/>
      <w:r w:rsidRPr="00E06614">
        <w:rPr>
          <w:rFonts w:ascii="Verdana" w:hAnsi="Verdana"/>
          <w:sz w:val="16"/>
        </w:rPr>
        <w:t xml:space="preserve"> </w:t>
      </w:r>
      <w:proofErr w:type="spellStart"/>
      <w:r w:rsidRPr="00E06614">
        <w:rPr>
          <w:rFonts w:ascii="Verdana" w:hAnsi="Verdana"/>
          <w:sz w:val="16"/>
        </w:rPr>
        <w:t>Integrator</w:t>
      </w:r>
      <w:proofErr w:type="spellEnd"/>
    </w:p>
    <w:p w:rsidR="00400223" w:rsidRPr="00E06614" w:rsidRDefault="00400223" w:rsidP="00C00499">
      <w:pPr>
        <w:rPr>
          <w:rFonts w:ascii="Verdana" w:hAnsi="Verdana"/>
          <w:b/>
        </w:rPr>
      </w:pPr>
    </w:p>
    <w:p w:rsidR="00400223" w:rsidRPr="00E06614" w:rsidRDefault="00400223" w:rsidP="00C00499">
      <w:pPr>
        <w:rPr>
          <w:rFonts w:ascii="Verdana" w:hAnsi="Verdana"/>
          <w:b/>
        </w:rPr>
      </w:pPr>
    </w:p>
    <w:p w:rsidR="00C00499" w:rsidRPr="00E06614" w:rsidRDefault="00C00499" w:rsidP="00C00499">
      <w:pPr>
        <w:rPr>
          <w:rFonts w:ascii="Verdana" w:hAnsi="Verdana"/>
          <w:b/>
          <w:sz w:val="22"/>
        </w:rPr>
      </w:pPr>
      <w:proofErr w:type="spellStart"/>
      <w:r w:rsidRPr="00E06614">
        <w:rPr>
          <w:rFonts w:ascii="Verdana" w:hAnsi="Verdana"/>
          <w:b/>
          <w:sz w:val="22"/>
        </w:rPr>
        <w:t>Hensel</w:t>
      </w:r>
      <w:proofErr w:type="spellEnd"/>
      <w:r w:rsidRPr="00E06614">
        <w:rPr>
          <w:rFonts w:ascii="Verdana" w:hAnsi="Verdana"/>
          <w:b/>
          <w:sz w:val="22"/>
        </w:rPr>
        <w:t xml:space="preserve"> </w:t>
      </w:r>
      <w:proofErr w:type="spellStart"/>
      <w:r w:rsidRPr="00E06614">
        <w:rPr>
          <w:rFonts w:ascii="Verdana" w:hAnsi="Verdana"/>
          <w:b/>
          <w:sz w:val="22"/>
        </w:rPr>
        <w:t>Freemask</w:t>
      </w:r>
      <w:proofErr w:type="spellEnd"/>
      <w:r w:rsidRPr="00E06614">
        <w:rPr>
          <w:rFonts w:ascii="Verdana" w:hAnsi="Verdana"/>
          <w:b/>
          <w:sz w:val="22"/>
        </w:rPr>
        <w:t xml:space="preserve"> System</w:t>
      </w:r>
    </w:p>
    <w:p w:rsidR="00C00499" w:rsidRPr="00E06614" w:rsidRDefault="00E06614" w:rsidP="00C00499">
      <w:pPr>
        <w:rPr>
          <w:rFonts w:ascii="Verdana" w:hAnsi="Verdana"/>
          <w:sz w:val="22"/>
        </w:rPr>
      </w:pPr>
      <w:r>
        <w:rPr>
          <w:rFonts w:ascii="Verdana" w:hAnsi="Verdana"/>
          <w:noProof/>
          <w:sz w:val="22"/>
        </w:rPr>
        <w:drawing>
          <wp:anchor distT="0" distB="0" distL="114300" distR="114300" simplePos="0" relativeHeight="251656192" behindDoc="0" locked="0" layoutInCell="1" allowOverlap="1">
            <wp:simplePos x="0" y="0"/>
            <wp:positionH relativeFrom="column">
              <wp:posOffset>2628900</wp:posOffset>
            </wp:positionH>
            <wp:positionV relativeFrom="paragraph">
              <wp:posOffset>643255</wp:posOffset>
            </wp:positionV>
            <wp:extent cx="3098165" cy="2055495"/>
            <wp:effectExtent l="25400" t="0" r="635" b="0"/>
            <wp:wrapTight wrapText="bothSides">
              <wp:wrapPolygon edited="0">
                <wp:start x="-177" y="0"/>
                <wp:lineTo x="-177" y="21353"/>
                <wp:lineTo x="21604" y="21353"/>
                <wp:lineTo x="21604" y="0"/>
                <wp:lineTo x="-177" y="0"/>
              </wp:wrapPolygon>
            </wp:wrapTight>
            <wp:docPr id="10" name="" descr="09_ha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_haare.jpg"/>
                    <pic:cNvPicPr/>
                  </pic:nvPicPr>
                  <pic:blipFill>
                    <a:blip r:embed="rId15"/>
                    <a:stretch>
                      <a:fillRect/>
                    </a:stretch>
                  </pic:blipFill>
                  <pic:spPr>
                    <a:xfrm>
                      <a:off x="0" y="0"/>
                      <a:ext cx="3098165" cy="2055495"/>
                    </a:xfrm>
                    <a:prstGeom prst="rect">
                      <a:avLst/>
                    </a:prstGeom>
                  </pic:spPr>
                </pic:pic>
              </a:graphicData>
            </a:graphic>
          </wp:anchor>
        </w:drawing>
      </w:r>
      <w:r w:rsidR="00C00499" w:rsidRPr="00E06614">
        <w:rPr>
          <w:rFonts w:ascii="Verdana" w:hAnsi="Verdana"/>
          <w:sz w:val="22"/>
        </w:rPr>
        <w:t xml:space="preserve">Am Besten arbeitet </w:t>
      </w:r>
      <w:proofErr w:type="spellStart"/>
      <w:r w:rsidR="00C00499" w:rsidRPr="00E06614">
        <w:rPr>
          <w:rFonts w:ascii="Verdana" w:hAnsi="Verdana"/>
          <w:sz w:val="22"/>
        </w:rPr>
        <w:t>Mask</w:t>
      </w:r>
      <w:proofErr w:type="spellEnd"/>
      <w:r w:rsidR="00C00499" w:rsidRPr="00E06614">
        <w:rPr>
          <w:rFonts w:ascii="Verdana" w:hAnsi="Verdana"/>
          <w:sz w:val="22"/>
        </w:rPr>
        <w:t xml:space="preserve"> </w:t>
      </w:r>
      <w:proofErr w:type="spellStart"/>
      <w:r w:rsidR="00C00499" w:rsidRPr="00E06614">
        <w:rPr>
          <w:rFonts w:ascii="Verdana" w:hAnsi="Verdana"/>
          <w:sz w:val="22"/>
        </w:rPr>
        <w:t>Integrator</w:t>
      </w:r>
      <w:proofErr w:type="spellEnd"/>
      <w:r w:rsidR="00C00499" w:rsidRPr="00E06614">
        <w:rPr>
          <w:rFonts w:ascii="Verdana" w:hAnsi="Verdana"/>
          <w:sz w:val="22"/>
        </w:rPr>
        <w:t xml:space="preserve"> mit Blitzsystemen zusammen, bei denen zwei Blitzgruppen zum Fotografieren der Maske zwischen normaler Ausleuchtung und Gegenlicht automatisch umgestellt werden können. Sicherlich ließe sich dies auch auf manuellem Wege bewerkstelligen – dann allerdings nur bei statischen Motiven. Wer ohne Einschränkungen statische und bewegte Motive als Freisteller fotografieren möchte, findet im </w:t>
      </w:r>
      <w:proofErr w:type="spellStart"/>
      <w:r w:rsidR="00C00499" w:rsidRPr="00E06614">
        <w:rPr>
          <w:rFonts w:ascii="Verdana" w:hAnsi="Verdana"/>
          <w:sz w:val="22"/>
        </w:rPr>
        <w:t>Hensel</w:t>
      </w:r>
      <w:proofErr w:type="spellEnd"/>
      <w:r w:rsidR="00C00499" w:rsidRPr="00E06614">
        <w:rPr>
          <w:rFonts w:ascii="Verdana" w:hAnsi="Verdana"/>
          <w:sz w:val="22"/>
        </w:rPr>
        <w:t xml:space="preserve"> </w:t>
      </w:r>
      <w:proofErr w:type="spellStart"/>
      <w:r w:rsidR="00C00499" w:rsidRPr="00E06614">
        <w:rPr>
          <w:rFonts w:ascii="Verdana" w:hAnsi="Verdana"/>
          <w:sz w:val="22"/>
        </w:rPr>
        <w:t>Freemask-System</w:t>
      </w:r>
      <w:proofErr w:type="spellEnd"/>
      <w:r w:rsidR="00C00499" w:rsidRPr="00E06614">
        <w:rPr>
          <w:rFonts w:ascii="Verdana" w:hAnsi="Verdana"/>
          <w:sz w:val="22"/>
        </w:rPr>
        <w:t xml:space="preserve"> das passende Werkzeug. Während bei der normalen </w:t>
      </w:r>
      <w:proofErr w:type="spellStart"/>
      <w:r w:rsidR="00C00499" w:rsidRPr="00E06614">
        <w:rPr>
          <w:rFonts w:ascii="Verdana" w:hAnsi="Verdana"/>
          <w:sz w:val="22"/>
        </w:rPr>
        <w:t>Freemask-Technik</w:t>
      </w:r>
      <w:proofErr w:type="spellEnd"/>
      <w:r w:rsidR="00C00499" w:rsidRPr="00E06614">
        <w:rPr>
          <w:rFonts w:ascii="Verdana" w:hAnsi="Verdana"/>
          <w:sz w:val="22"/>
        </w:rPr>
        <w:t xml:space="preserve"> die Serienbildgeschwindigkeit der Kamera den Takt vorgibt und sich die Modelle demnach möglichst wenig bewegen dürfen, können mit den </w:t>
      </w:r>
      <w:proofErr w:type="spellStart"/>
      <w:r w:rsidR="00C00499" w:rsidRPr="00E06614">
        <w:rPr>
          <w:rFonts w:ascii="Verdana" w:hAnsi="Verdana"/>
          <w:sz w:val="22"/>
        </w:rPr>
        <w:t>Freemask</w:t>
      </w:r>
      <w:proofErr w:type="spellEnd"/>
      <w:r w:rsidR="00C00499" w:rsidRPr="00E06614">
        <w:rPr>
          <w:rFonts w:ascii="Verdana" w:hAnsi="Verdana"/>
          <w:sz w:val="22"/>
        </w:rPr>
        <w:t xml:space="preserve"> 1000</w:t>
      </w:r>
      <w:r w:rsidR="00C00499" w:rsidRPr="00E06614">
        <w:rPr>
          <w:rFonts w:ascii="Verdana" w:hAnsi="Verdana"/>
        </w:rPr>
        <w:t xml:space="preserve"> </w:t>
      </w:r>
      <w:r w:rsidR="00C00499" w:rsidRPr="00E06614">
        <w:rPr>
          <w:rFonts w:ascii="Verdana" w:hAnsi="Verdana"/>
          <w:sz w:val="22"/>
        </w:rPr>
        <w:t xml:space="preserve">Verfahren selbst wehende Haare eingefroren und mit dem </w:t>
      </w:r>
      <w:proofErr w:type="spellStart"/>
      <w:r w:rsidR="00C00499" w:rsidRPr="00E06614">
        <w:rPr>
          <w:rFonts w:ascii="Verdana" w:hAnsi="Verdana"/>
          <w:sz w:val="22"/>
        </w:rPr>
        <w:t>Mask</w:t>
      </w:r>
      <w:proofErr w:type="spellEnd"/>
      <w:r w:rsidR="00C00499" w:rsidRPr="00E06614">
        <w:rPr>
          <w:rFonts w:ascii="Verdana" w:hAnsi="Verdana"/>
          <w:sz w:val="22"/>
        </w:rPr>
        <w:t xml:space="preserve"> </w:t>
      </w:r>
      <w:proofErr w:type="spellStart"/>
      <w:r w:rsidR="00C00499" w:rsidRPr="00E06614">
        <w:rPr>
          <w:rFonts w:ascii="Verdana" w:hAnsi="Verdana"/>
          <w:sz w:val="22"/>
        </w:rPr>
        <w:t>Integrator</w:t>
      </w:r>
      <w:proofErr w:type="spellEnd"/>
      <w:r w:rsidR="00C00499" w:rsidRPr="00E06614">
        <w:rPr>
          <w:rFonts w:ascii="Verdana" w:hAnsi="Verdana"/>
          <w:sz w:val="22"/>
        </w:rPr>
        <w:t xml:space="preserve"> automatisch freigestellt werden. Da das </w:t>
      </w:r>
      <w:proofErr w:type="spellStart"/>
      <w:r w:rsidR="00C00499" w:rsidRPr="00E06614">
        <w:rPr>
          <w:rFonts w:ascii="Verdana" w:hAnsi="Verdana"/>
          <w:sz w:val="22"/>
        </w:rPr>
        <w:t>Hensel</w:t>
      </w:r>
      <w:proofErr w:type="spellEnd"/>
      <w:r w:rsidR="00C00499" w:rsidRPr="00E06614">
        <w:rPr>
          <w:rFonts w:ascii="Verdana" w:hAnsi="Verdana"/>
          <w:sz w:val="22"/>
        </w:rPr>
        <w:t xml:space="preserve"> </w:t>
      </w:r>
      <w:proofErr w:type="spellStart"/>
      <w:r w:rsidR="00C00499" w:rsidRPr="00E06614">
        <w:rPr>
          <w:rFonts w:ascii="Verdana" w:hAnsi="Verdana"/>
          <w:sz w:val="22"/>
        </w:rPr>
        <w:t>Freemask-System</w:t>
      </w:r>
      <w:proofErr w:type="spellEnd"/>
      <w:r w:rsidR="00C00499" w:rsidRPr="00E06614">
        <w:rPr>
          <w:rFonts w:ascii="Verdana" w:hAnsi="Verdana"/>
          <w:sz w:val="22"/>
        </w:rPr>
        <w:t xml:space="preserve"> und die Picture Instruments </w:t>
      </w:r>
      <w:proofErr w:type="spellStart"/>
      <w:r w:rsidR="00C00499" w:rsidRPr="00E06614">
        <w:rPr>
          <w:rFonts w:ascii="Verdana" w:hAnsi="Verdana"/>
          <w:sz w:val="22"/>
        </w:rPr>
        <w:t>Mask</w:t>
      </w:r>
      <w:proofErr w:type="spellEnd"/>
      <w:r w:rsidR="00C00499" w:rsidRPr="00E06614">
        <w:rPr>
          <w:rFonts w:ascii="Verdana" w:hAnsi="Verdana"/>
          <w:sz w:val="22"/>
        </w:rPr>
        <w:t xml:space="preserve"> </w:t>
      </w:r>
      <w:proofErr w:type="spellStart"/>
      <w:r w:rsidR="00C00499" w:rsidRPr="00E06614">
        <w:rPr>
          <w:rFonts w:ascii="Verdana" w:hAnsi="Verdana"/>
          <w:sz w:val="22"/>
        </w:rPr>
        <w:t>Integrator</w:t>
      </w:r>
      <w:proofErr w:type="spellEnd"/>
      <w:r w:rsidR="00C00499" w:rsidRPr="00E06614">
        <w:rPr>
          <w:rFonts w:ascii="Verdana" w:hAnsi="Verdana"/>
          <w:sz w:val="22"/>
        </w:rPr>
        <w:t xml:space="preserve"> Software so gut zusammenarbeiten, übernimmt </w:t>
      </w:r>
      <w:proofErr w:type="spellStart"/>
      <w:r w:rsidR="00C00499" w:rsidRPr="00E06614">
        <w:rPr>
          <w:rFonts w:ascii="Verdana" w:hAnsi="Verdana"/>
          <w:sz w:val="22"/>
        </w:rPr>
        <w:t>Hensel</w:t>
      </w:r>
      <w:proofErr w:type="spellEnd"/>
      <w:r w:rsidR="00C00499" w:rsidRPr="00E06614">
        <w:rPr>
          <w:rFonts w:ascii="Verdana" w:hAnsi="Verdana"/>
          <w:sz w:val="22"/>
        </w:rPr>
        <w:t xml:space="preserve"> auch gleich den Vertrieb der 399 Euro teuren Software, die sowohl auf Windows- als auch Mac </w:t>
      </w:r>
      <w:proofErr w:type="spellStart"/>
      <w:r w:rsidR="00C00499" w:rsidRPr="00E06614">
        <w:rPr>
          <w:rFonts w:ascii="Verdana" w:hAnsi="Verdana"/>
          <w:sz w:val="22"/>
        </w:rPr>
        <w:t>OS-Systemen</w:t>
      </w:r>
      <w:proofErr w:type="spellEnd"/>
      <w:r w:rsidR="00C00499" w:rsidRPr="00E06614">
        <w:rPr>
          <w:rFonts w:ascii="Verdana" w:hAnsi="Verdana"/>
          <w:sz w:val="22"/>
        </w:rPr>
        <w:t xml:space="preserve"> mit 32 oder 64 </w:t>
      </w:r>
      <w:proofErr w:type="spellStart"/>
      <w:r w:rsidR="00C00499" w:rsidRPr="00E06614">
        <w:rPr>
          <w:rFonts w:ascii="Verdana" w:hAnsi="Verdana"/>
          <w:sz w:val="22"/>
        </w:rPr>
        <w:t>bit-Unterstützung</w:t>
      </w:r>
      <w:proofErr w:type="spellEnd"/>
      <w:r w:rsidR="00C00499" w:rsidRPr="00E06614">
        <w:rPr>
          <w:rFonts w:ascii="Verdana" w:hAnsi="Verdana"/>
          <w:sz w:val="22"/>
        </w:rPr>
        <w:t xml:space="preserve"> läuft. </w:t>
      </w:r>
    </w:p>
    <w:p w:rsidR="001C734A" w:rsidRPr="00E06614" w:rsidRDefault="001C734A" w:rsidP="00C00499">
      <w:pPr>
        <w:rPr>
          <w:rFonts w:ascii="Verdana" w:hAnsi="Verdana"/>
          <w:sz w:val="22"/>
        </w:rPr>
      </w:pPr>
    </w:p>
    <w:p w:rsidR="00C00499" w:rsidRPr="00E06614" w:rsidRDefault="00C96D15" w:rsidP="00C00499">
      <w:pPr>
        <w:rPr>
          <w:rFonts w:ascii="Verdana" w:hAnsi="Verdana"/>
          <w:sz w:val="22"/>
        </w:rPr>
      </w:pPr>
      <w:r w:rsidRPr="00E06614">
        <w:rPr>
          <w:rFonts w:ascii="Verdana" w:hAnsi="Verdana"/>
          <w:noProof/>
          <w:sz w:val="22"/>
        </w:rPr>
        <w:drawing>
          <wp:anchor distT="0" distB="0" distL="114300" distR="114300" simplePos="0" relativeHeight="251655168" behindDoc="0" locked="0" layoutInCell="1" allowOverlap="1">
            <wp:simplePos x="0" y="0"/>
            <wp:positionH relativeFrom="column">
              <wp:posOffset>4229100</wp:posOffset>
            </wp:positionH>
            <wp:positionV relativeFrom="paragraph">
              <wp:posOffset>313055</wp:posOffset>
            </wp:positionV>
            <wp:extent cx="1651000" cy="1651000"/>
            <wp:effectExtent l="0" t="0" r="0" b="0"/>
            <wp:wrapTight wrapText="bothSides">
              <wp:wrapPolygon edited="0">
                <wp:start x="1662" y="997"/>
                <wp:lineTo x="665" y="4320"/>
                <wp:lineTo x="1329" y="19606"/>
                <wp:lineTo x="1662" y="19606"/>
                <wp:lineTo x="19606" y="19606"/>
                <wp:lineTo x="19938" y="19606"/>
                <wp:lineTo x="20603" y="17280"/>
                <wp:lineTo x="20935" y="5649"/>
                <wp:lineTo x="20271" y="1994"/>
                <wp:lineTo x="19606" y="997"/>
                <wp:lineTo x="1662" y="997"/>
              </wp:wrapPolygon>
            </wp:wrapTight>
            <wp:docPr id="8" name="Bild 8" descr="Icon_mask_integ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con_mask_integrator"/>
                    <pic:cNvPicPr>
                      <a:picLocks noChangeAspect="1" noChangeArrowheads="1"/>
                    </pic:cNvPicPr>
                  </pic:nvPicPr>
                  <pic:blipFill>
                    <a:blip r:embed="rId16"/>
                    <a:srcRect/>
                    <a:stretch>
                      <a:fillRect/>
                    </a:stretch>
                  </pic:blipFill>
                  <pic:spPr bwMode="auto">
                    <a:xfrm>
                      <a:off x="0" y="0"/>
                      <a:ext cx="1651000" cy="1651000"/>
                    </a:xfrm>
                    <a:prstGeom prst="rect">
                      <a:avLst/>
                    </a:prstGeom>
                    <a:noFill/>
                    <a:ln w="9525">
                      <a:noFill/>
                      <a:miter lim="800000"/>
                      <a:headEnd/>
                      <a:tailEnd/>
                    </a:ln>
                  </pic:spPr>
                </pic:pic>
              </a:graphicData>
            </a:graphic>
          </wp:anchor>
        </w:drawing>
      </w:r>
      <w:r w:rsidR="00C00499" w:rsidRPr="00E06614">
        <w:rPr>
          <w:rFonts w:ascii="Verdana" w:hAnsi="Verdana"/>
          <w:sz w:val="22"/>
        </w:rPr>
        <w:t xml:space="preserve">Weiterführende Informationen, darunter ein </w:t>
      </w:r>
      <w:proofErr w:type="spellStart"/>
      <w:r w:rsidR="00C00499" w:rsidRPr="00E06614">
        <w:rPr>
          <w:rFonts w:ascii="Verdana" w:hAnsi="Verdana"/>
          <w:sz w:val="22"/>
        </w:rPr>
        <w:t>Videotutorial</w:t>
      </w:r>
      <w:proofErr w:type="spellEnd"/>
      <w:r w:rsidR="00C00499" w:rsidRPr="00E06614">
        <w:rPr>
          <w:rFonts w:ascii="Verdana" w:hAnsi="Verdana"/>
          <w:sz w:val="22"/>
        </w:rPr>
        <w:t xml:space="preserve"> sowie eine auf 14 Tage Nutzungsdauer begrenzte Testversion, sind auf der Homepage des Herstellers unter www.picture-instruments.com zu finden.</w:t>
      </w:r>
    </w:p>
    <w:p w:rsidR="00400223" w:rsidRPr="00E06614" w:rsidRDefault="00400223" w:rsidP="00C00499">
      <w:pPr>
        <w:rPr>
          <w:rFonts w:ascii="Verdana" w:hAnsi="Verdana"/>
        </w:rPr>
      </w:pPr>
    </w:p>
    <w:p w:rsidR="00C00499" w:rsidRPr="00E06614" w:rsidRDefault="00C00499" w:rsidP="00C00499">
      <w:pPr>
        <w:rPr>
          <w:rFonts w:ascii="Verdana" w:hAnsi="Verdana"/>
        </w:rPr>
      </w:pPr>
    </w:p>
    <w:p w:rsidR="00C00499" w:rsidRPr="00E06614" w:rsidRDefault="00C00499" w:rsidP="00C00499">
      <w:pPr>
        <w:rPr>
          <w:rFonts w:ascii="Verdana" w:hAnsi="Verdana"/>
          <w:b/>
        </w:rPr>
      </w:pPr>
      <w:proofErr w:type="spellStart"/>
      <w:r w:rsidRPr="00E06614">
        <w:rPr>
          <w:rFonts w:ascii="Verdana" w:hAnsi="Verdana"/>
          <w:b/>
        </w:rPr>
        <w:t>Mask</w:t>
      </w:r>
      <w:proofErr w:type="spellEnd"/>
      <w:r w:rsidRPr="00E06614">
        <w:rPr>
          <w:rFonts w:ascii="Verdana" w:hAnsi="Verdana"/>
          <w:b/>
        </w:rPr>
        <w:t xml:space="preserve"> </w:t>
      </w:r>
      <w:proofErr w:type="spellStart"/>
      <w:r w:rsidRPr="00E06614">
        <w:rPr>
          <w:rFonts w:ascii="Verdana" w:hAnsi="Verdana"/>
          <w:b/>
        </w:rPr>
        <w:t>Integrator</w:t>
      </w:r>
      <w:proofErr w:type="spellEnd"/>
      <w:r w:rsidRPr="00E06614">
        <w:rPr>
          <w:rFonts w:ascii="Verdana" w:hAnsi="Verdana"/>
          <w:b/>
        </w:rPr>
        <w:t xml:space="preserve"> - Überblick</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Komplexe Motive automatisch freistellen</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 xml:space="preserve">Ansicht des freigestellten Bildes schon beim Fotografieren - vor Weiß, Schwarz, Transparenz oder vor einem beliebigen Hintergrundbild </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Skalierung und Positionierung der freigestellten Fotos vor Ihrem Hintergrundbild</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Verschiebungen, Skalierungen und Optimierungen der Maske bleiben während der gesamten Session bestehen</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Durchblättern der freigestellten Bilder und der Hintergrundbilder</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Automatisches Erkennen und Laden neuer Bilder, wenn Kamera und Computer verbunden sind</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Optimieren der Maske mit Schwarz- und Weißpunkt</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Pinselfunktion zur Korrektur der Maske</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Spezieller Kantenmodus zur Visualisie</w:t>
      </w:r>
      <w:r w:rsidR="00AD3223" w:rsidRPr="00E06614">
        <w:rPr>
          <w:rFonts w:ascii="Verdana" w:hAnsi="Verdana"/>
          <w:sz w:val="20"/>
          <w:szCs w:val="20"/>
        </w:rPr>
        <w:t>rung eventueller Probleme beim O</w:t>
      </w:r>
      <w:r w:rsidRPr="00E06614">
        <w:rPr>
          <w:rFonts w:ascii="Verdana" w:hAnsi="Verdana"/>
          <w:sz w:val="20"/>
          <w:szCs w:val="20"/>
        </w:rPr>
        <w:t>ptimieren der Maske</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Automatische Entfernung von abschattenden Elementen am Bildrand</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 xml:space="preserve">Feinjustierung zwischen Bild und Maske (speziell für </w:t>
      </w:r>
      <w:proofErr w:type="spellStart"/>
      <w:r w:rsidRPr="00E06614">
        <w:rPr>
          <w:rFonts w:ascii="Verdana" w:hAnsi="Verdana"/>
          <w:sz w:val="20"/>
          <w:szCs w:val="20"/>
        </w:rPr>
        <w:t>Freemask</w:t>
      </w:r>
      <w:proofErr w:type="spellEnd"/>
      <w:r w:rsidRPr="00E06614">
        <w:rPr>
          <w:rFonts w:ascii="Verdana" w:hAnsi="Verdana"/>
          <w:sz w:val="20"/>
          <w:szCs w:val="20"/>
        </w:rPr>
        <w:t xml:space="preserve"> und </w:t>
      </w:r>
      <w:proofErr w:type="spellStart"/>
      <w:r w:rsidRPr="00E06614">
        <w:rPr>
          <w:rFonts w:ascii="Verdana" w:hAnsi="Verdana"/>
          <w:sz w:val="20"/>
          <w:szCs w:val="20"/>
        </w:rPr>
        <w:t>Freemask</w:t>
      </w:r>
      <w:proofErr w:type="spellEnd"/>
      <w:r w:rsidRPr="00E06614">
        <w:rPr>
          <w:rFonts w:ascii="Verdana" w:hAnsi="Verdana"/>
          <w:sz w:val="20"/>
          <w:szCs w:val="20"/>
        </w:rPr>
        <w:t xml:space="preserve"> 1000)</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Freigestelltes Bild oder ganzer Ordner mit freigestellten Bildern auf Knopfdruck speichern</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 xml:space="preserve">Windows und Mac OS kompatibel, 32 und 64 </w:t>
      </w:r>
      <w:proofErr w:type="spellStart"/>
      <w:r w:rsidRPr="00E06614">
        <w:rPr>
          <w:rFonts w:ascii="Verdana" w:hAnsi="Verdana"/>
          <w:sz w:val="20"/>
          <w:szCs w:val="20"/>
        </w:rPr>
        <w:t>bit</w:t>
      </w:r>
      <w:proofErr w:type="spellEnd"/>
      <w:r w:rsidRPr="00E06614">
        <w:rPr>
          <w:rFonts w:ascii="Verdana" w:hAnsi="Verdana"/>
          <w:sz w:val="20"/>
          <w:szCs w:val="20"/>
        </w:rPr>
        <w:t xml:space="preserve"> Unterstützung</w:t>
      </w:r>
    </w:p>
    <w:p w:rsidR="00C00499" w:rsidRPr="00E06614" w:rsidRDefault="00C00499" w:rsidP="00A5719F">
      <w:pPr>
        <w:numPr>
          <w:ilvl w:val="0"/>
          <w:numId w:val="1"/>
        </w:numPr>
        <w:spacing w:beforeLines="1" w:afterLines="1"/>
        <w:rPr>
          <w:rFonts w:ascii="Verdana" w:hAnsi="Verdana"/>
          <w:sz w:val="20"/>
          <w:szCs w:val="20"/>
        </w:rPr>
      </w:pPr>
      <w:r w:rsidRPr="00E06614">
        <w:rPr>
          <w:rFonts w:ascii="Verdana" w:hAnsi="Verdana"/>
          <w:sz w:val="20"/>
          <w:szCs w:val="20"/>
        </w:rPr>
        <w:t>399 Euro (zzgl</w:t>
      </w:r>
      <w:r w:rsidR="00AD3223" w:rsidRPr="00E06614">
        <w:rPr>
          <w:rFonts w:ascii="Verdana" w:hAnsi="Verdana"/>
          <w:sz w:val="20"/>
          <w:szCs w:val="20"/>
        </w:rPr>
        <w:t>.</w:t>
      </w:r>
      <w:r w:rsidRPr="00E06614">
        <w:rPr>
          <w:rFonts w:ascii="Verdana" w:hAnsi="Verdana"/>
          <w:sz w:val="20"/>
          <w:szCs w:val="20"/>
        </w:rPr>
        <w:t xml:space="preserve"> MwSt.)</w:t>
      </w:r>
    </w:p>
    <w:p w:rsidR="00400223" w:rsidRPr="00E06614" w:rsidRDefault="00400223" w:rsidP="00C00499">
      <w:pPr>
        <w:rPr>
          <w:rFonts w:ascii="Verdana" w:hAnsi="Verdana"/>
        </w:rPr>
      </w:pPr>
    </w:p>
    <w:p w:rsidR="00C00499" w:rsidRPr="00E06614" w:rsidRDefault="00C00499" w:rsidP="00C00499">
      <w:pPr>
        <w:rPr>
          <w:rFonts w:ascii="Verdana" w:hAnsi="Verdana"/>
        </w:rPr>
      </w:pPr>
    </w:p>
    <w:p w:rsidR="00C00499" w:rsidRPr="00E06614" w:rsidRDefault="00C00499" w:rsidP="00C00499">
      <w:pPr>
        <w:rPr>
          <w:rFonts w:ascii="Verdana" w:hAnsi="Verdana"/>
          <w:b/>
          <w:sz w:val="22"/>
        </w:rPr>
      </w:pPr>
      <w:r w:rsidRPr="00E06614">
        <w:rPr>
          <w:rFonts w:ascii="Verdana" w:hAnsi="Verdana"/>
          <w:b/>
          <w:sz w:val="22"/>
        </w:rPr>
        <w:t>Über Picture Instruments</w:t>
      </w:r>
    </w:p>
    <w:p w:rsidR="00C00499" w:rsidRPr="00E06614" w:rsidRDefault="00C00499" w:rsidP="00C00499">
      <w:pPr>
        <w:rPr>
          <w:rFonts w:ascii="Verdana" w:hAnsi="Verdana"/>
          <w:sz w:val="22"/>
        </w:rPr>
      </w:pPr>
      <w:proofErr w:type="spellStart"/>
      <w:r w:rsidRPr="00E06614">
        <w:rPr>
          <w:rFonts w:ascii="Verdana" w:hAnsi="Verdana"/>
          <w:sz w:val="22"/>
        </w:rPr>
        <w:t>Mask</w:t>
      </w:r>
      <w:proofErr w:type="spellEnd"/>
      <w:r w:rsidRPr="00E06614">
        <w:rPr>
          <w:rFonts w:ascii="Verdana" w:hAnsi="Verdana"/>
          <w:sz w:val="22"/>
        </w:rPr>
        <w:t xml:space="preserve"> </w:t>
      </w:r>
      <w:proofErr w:type="spellStart"/>
      <w:r w:rsidRPr="00E06614">
        <w:rPr>
          <w:rFonts w:ascii="Verdana" w:hAnsi="Verdana"/>
          <w:sz w:val="22"/>
        </w:rPr>
        <w:t>Integrator</w:t>
      </w:r>
      <w:proofErr w:type="spellEnd"/>
      <w:r w:rsidRPr="00E06614">
        <w:rPr>
          <w:rFonts w:ascii="Verdana" w:hAnsi="Verdana"/>
          <w:sz w:val="22"/>
        </w:rPr>
        <w:t xml:space="preserve"> ist das erste Produkt aus der Leverkusener Softwareschmiede Picture Instruments. Gegründet wurde die Firma vom ehemaligen </w:t>
      </w:r>
      <w:proofErr w:type="spellStart"/>
      <w:r w:rsidRPr="00E06614">
        <w:rPr>
          <w:rFonts w:ascii="Verdana" w:hAnsi="Verdana"/>
          <w:sz w:val="22"/>
        </w:rPr>
        <w:t>Brainworx</w:t>
      </w:r>
      <w:proofErr w:type="spellEnd"/>
      <w:r w:rsidRPr="00E06614">
        <w:rPr>
          <w:rFonts w:ascii="Verdana" w:hAnsi="Verdana"/>
          <w:sz w:val="22"/>
        </w:rPr>
        <w:t xml:space="preserve"> Geschäftsführer Robin Ochs. Inspiriert durch die tagtägliche Arbeit mit Fotos</w:t>
      </w:r>
      <w:r w:rsidR="00CD08F6" w:rsidRPr="00E06614">
        <w:rPr>
          <w:rFonts w:ascii="Verdana" w:hAnsi="Verdana"/>
          <w:sz w:val="22"/>
        </w:rPr>
        <w:t>,</w:t>
      </w:r>
      <w:r w:rsidRPr="00E06614">
        <w:rPr>
          <w:rFonts w:ascii="Verdana" w:hAnsi="Verdana"/>
          <w:sz w:val="22"/>
        </w:rPr>
        <w:t xml:space="preserve"> geht Picture Instruments neue Wege, die sich in den praxisbezogenen Konzepten und Algorithmen der Softwarelösungen widerspiegeln. Nach </w:t>
      </w:r>
      <w:proofErr w:type="spellStart"/>
      <w:r w:rsidRPr="00E06614">
        <w:rPr>
          <w:rFonts w:ascii="Verdana" w:hAnsi="Verdana"/>
          <w:sz w:val="22"/>
        </w:rPr>
        <w:t>Mask</w:t>
      </w:r>
      <w:proofErr w:type="spellEnd"/>
      <w:r w:rsidRPr="00E06614">
        <w:rPr>
          <w:rFonts w:ascii="Verdana" w:hAnsi="Verdana"/>
          <w:sz w:val="22"/>
        </w:rPr>
        <w:t xml:space="preserve"> </w:t>
      </w:r>
      <w:proofErr w:type="spellStart"/>
      <w:r w:rsidRPr="00E06614">
        <w:rPr>
          <w:rFonts w:ascii="Verdana" w:hAnsi="Verdana"/>
          <w:sz w:val="22"/>
        </w:rPr>
        <w:t>Integrator</w:t>
      </w:r>
      <w:proofErr w:type="spellEnd"/>
      <w:r w:rsidRPr="00E06614">
        <w:rPr>
          <w:rFonts w:ascii="Verdana" w:hAnsi="Verdana"/>
          <w:sz w:val="22"/>
        </w:rPr>
        <w:t xml:space="preserve"> steht mit </w:t>
      </w:r>
      <w:proofErr w:type="spellStart"/>
      <w:r w:rsidRPr="00E06614">
        <w:rPr>
          <w:rFonts w:ascii="Verdana" w:hAnsi="Verdana"/>
          <w:sz w:val="22"/>
        </w:rPr>
        <w:t>Unlimited</w:t>
      </w:r>
      <w:proofErr w:type="spellEnd"/>
      <w:r w:rsidRPr="00E06614">
        <w:rPr>
          <w:rFonts w:ascii="Verdana" w:hAnsi="Verdana"/>
          <w:sz w:val="22"/>
        </w:rPr>
        <w:t xml:space="preserve"> Filters die zweite Software von Picture Instruments kurz vor der Veröffentlichung. </w:t>
      </w:r>
    </w:p>
    <w:p w:rsidR="00400223" w:rsidRPr="00E06614" w:rsidRDefault="00400223" w:rsidP="00C00499">
      <w:pPr>
        <w:rPr>
          <w:rFonts w:ascii="Verdana" w:hAnsi="Verdana"/>
        </w:rPr>
      </w:pPr>
    </w:p>
    <w:p w:rsidR="00C00499" w:rsidRPr="00E06614" w:rsidRDefault="00C00499" w:rsidP="00C00499">
      <w:pPr>
        <w:rPr>
          <w:rFonts w:ascii="Verdana" w:hAnsi="Verdana"/>
        </w:rPr>
      </w:pPr>
    </w:p>
    <w:p w:rsidR="00C00499" w:rsidRPr="00E06614" w:rsidRDefault="003212DD" w:rsidP="00C00499">
      <w:pPr>
        <w:rPr>
          <w:rFonts w:ascii="Verdana" w:hAnsi="Verdana"/>
          <w:b/>
          <w:sz w:val="22"/>
        </w:rPr>
      </w:pPr>
      <w:r>
        <w:rPr>
          <w:rFonts w:ascii="Verdana" w:hAnsi="Verdana"/>
          <w:b/>
          <w:noProof/>
          <w:sz w:val="22"/>
        </w:rPr>
        <w:drawing>
          <wp:anchor distT="0" distB="0" distL="114300" distR="114300" simplePos="0" relativeHeight="251654144" behindDoc="0" locked="0" layoutInCell="1" allowOverlap="1">
            <wp:simplePos x="0" y="0"/>
            <wp:positionH relativeFrom="column">
              <wp:posOffset>1270</wp:posOffset>
            </wp:positionH>
            <wp:positionV relativeFrom="paragraph">
              <wp:posOffset>6350</wp:posOffset>
            </wp:positionV>
            <wp:extent cx="372110" cy="798195"/>
            <wp:effectExtent l="25400" t="0" r="8890" b="0"/>
            <wp:wrapTight wrapText="bothSides">
              <wp:wrapPolygon edited="0">
                <wp:start x="-1474" y="0"/>
                <wp:lineTo x="-1474" y="21308"/>
                <wp:lineTo x="22116" y="21308"/>
                <wp:lineTo x="22116" y="0"/>
                <wp:lineTo x="-1474" y="0"/>
              </wp:wrapPolygon>
            </wp:wrapTight>
            <wp:docPr id="7" name="Bild 7" descr="P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 Logo"/>
                    <pic:cNvPicPr>
                      <a:picLocks noChangeAspect="1" noChangeArrowheads="1"/>
                    </pic:cNvPicPr>
                  </pic:nvPicPr>
                  <pic:blipFill>
                    <a:blip r:embed="rId17"/>
                    <a:srcRect/>
                    <a:stretch>
                      <a:fillRect/>
                    </a:stretch>
                  </pic:blipFill>
                  <pic:spPr bwMode="auto">
                    <a:xfrm>
                      <a:off x="0" y="0"/>
                      <a:ext cx="372110" cy="798195"/>
                    </a:xfrm>
                    <a:prstGeom prst="rect">
                      <a:avLst/>
                    </a:prstGeom>
                    <a:noFill/>
                    <a:ln w="9525">
                      <a:noFill/>
                      <a:miter lim="800000"/>
                      <a:headEnd/>
                      <a:tailEnd/>
                    </a:ln>
                  </pic:spPr>
                </pic:pic>
              </a:graphicData>
            </a:graphic>
          </wp:anchor>
        </w:drawing>
      </w:r>
      <w:r w:rsidR="00C00499" w:rsidRPr="00E06614">
        <w:rPr>
          <w:rFonts w:ascii="Verdana" w:hAnsi="Verdana"/>
          <w:b/>
          <w:sz w:val="22"/>
        </w:rPr>
        <w:t>Kontakt</w:t>
      </w:r>
    </w:p>
    <w:p w:rsidR="00C00499" w:rsidRPr="00E06614" w:rsidRDefault="00C00499" w:rsidP="00C00499">
      <w:pPr>
        <w:rPr>
          <w:rFonts w:ascii="Verdana" w:hAnsi="Verdana"/>
          <w:sz w:val="20"/>
        </w:rPr>
      </w:pPr>
      <w:r w:rsidRPr="00E06614">
        <w:rPr>
          <w:rFonts w:ascii="Verdana" w:hAnsi="Verdana"/>
          <w:sz w:val="20"/>
        </w:rPr>
        <w:t>Picture Instruments, Robin Ochs, </w:t>
      </w:r>
      <w:hyperlink r:id="rId18" w:history="1">
        <w:r w:rsidR="003212DD" w:rsidRPr="003212DD">
          <w:rPr>
            <w:rFonts w:ascii="Verdana" w:hAnsi="Verdana"/>
            <w:sz w:val="20"/>
          </w:rPr>
          <w:t>press@picture-instruments.com</w:t>
        </w:r>
      </w:hyperlink>
    </w:p>
    <w:p w:rsidR="00C00499" w:rsidRPr="00E06614" w:rsidRDefault="00C00499" w:rsidP="00C00499">
      <w:pPr>
        <w:rPr>
          <w:rFonts w:ascii="Verdana" w:hAnsi="Verdana"/>
          <w:sz w:val="20"/>
        </w:rPr>
      </w:pPr>
      <w:r w:rsidRPr="00E06614">
        <w:rPr>
          <w:rFonts w:ascii="Verdana" w:hAnsi="Verdana"/>
          <w:sz w:val="20"/>
        </w:rPr>
        <w:t xml:space="preserve">Wiesenstr. 51, D-51371 Leverkusen, Tel. </w:t>
      </w:r>
      <w:r w:rsidR="00A5719F" w:rsidRPr="00E06614">
        <w:rPr>
          <w:rFonts w:ascii="Verdana" w:hAnsi="Verdana"/>
          <w:sz w:val="20"/>
        </w:rPr>
        <w:fldChar w:fldCharType="begin"/>
      </w:r>
      <w:r w:rsidRPr="00E06614">
        <w:rPr>
          <w:rFonts w:ascii="Verdana" w:hAnsi="Verdana"/>
          <w:sz w:val="20"/>
        </w:rPr>
        <w:instrText xml:space="preserve"> HYPERLINK "tel:%2B49%280%292173%20-%2029" \t "_blank" </w:instrText>
      </w:r>
      <w:r w:rsidR="00A5719F" w:rsidRPr="00E06614">
        <w:rPr>
          <w:rFonts w:ascii="Verdana" w:hAnsi="Verdana"/>
          <w:sz w:val="20"/>
        </w:rPr>
        <w:fldChar w:fldCharType="separate"/>
      </w:r>
      <w:r w:rsidRPr="00E06614">
        <w:rPr>
          <w:rFonts w:ascii="Verdana" w:hAnsi="Verdana"/>
          <w:sz w:val="20"/>
        </w:rPr>
        <w:t>+49(0)2173 - 29</w:t>
      </w:r>
      <w:r w:rsidR="00A5719F" w:rsidRPr="00E06614">
        <w:rPr>
          <w:rFonts w:ascii="Verdana" w:hAnsi="Verdana"/>
          <w:sz w:val="20"/>
        </w:rPr>
        <w:fldChar w:fldCharType="end"/>
      </w:r>
      <w:r w:rsidRPr="00E06614">
        <w:rPr>
          <w:rFonts w:ascii="Verdana" w:hAnsi="Verdana"/>
          <w:sz w:val="20"/>
        </w:rPr>
        <w:t xml:space="preserve"> 789 30</w:t>
      </w:r>
    </w:p>
    <w:p w:rsidR="003212DD" w:rsidRDefault="003212DD">
      <w:pPr>
        <w:rPr>
          <w:rFonts w:ascii="Verdana" w:hAnsi="Verdana"/>
          <w:sz w:val="22"/>
          <w:szCs w:val="22"/>
        </w:rPr>
      </w:pPr>
    </w:p>
    <w:p w:rsidR="00D70596" w:rsidRPr="00E06614" w:rsidRDefault="003212DD">
      <w:pPr>
        <w:rPr>
          <w:rFonts w:ascii="Verdana" w:hAnsi="Verdana"/>
          <w:sz w:val="22"/>
          <w:szCs w:val="22"/>
        </w:rPr>
      </w:pPr>
      <w:r>
        <w:rPr>
          <w:rFonts w:ascii="Verdana" w:hAnsi="Verdana"/>
          <w:sz w:val="22"/>
          <w:szCs w:val="22"/>
        </w:rPr>
        <w:t>Link zur Presseseite</w:t>
      </w:r>
      <w:r w:rsidRPr="003212DD">
        <w:t xml:space="preserve">: </w:t>
      </w:r>
      <w:r w:rsidRPr="003212DD">
        <w:rPr>
          <w:rFonts w:ascii="Verdana" w:hAnsi="Verdana"/>
          <w:sz w:val="20"/>
        </w:rPr>
        <w:fldChar w:fldCharType="begin"/>
      </w:r>
      <w:r w:rsidRPr="003212DD">
        <w:rPr>
          <w:rFonts w:ascii="Verdana" w:hAnsi="Verdana"/>
          <w:sz w:val="20"/>
        </w:rPr>
        <w:instrText xml:space="preserve"> HYPERLINK "http://picture-instruments.com/company/press.php" \t "_blank" </w:instrText>
      </w:r>
      <w:r w:rsidRPr="003212DD">
        <w:rPr>
          <w:rFonts w:ascii="Verdana" w:hAnsi="Verdana"/>
          <w:sz w:val="20"/>
        </w:rPr>
      </w:r>
      <w:r w:rsidRPr="003212DD">
        <w:rPr>
          <w:rFonts w:ascii="Verdana" w:hAnsi="Verdana"/>
          <w:sz w:val="20"/>
        </w:rPr>
        <w:fldChar w:fldCharType="separate"/>
      </w:r>
      <w:r w:rsidRPr="003212DD">
        <w:rPr>
          <w:rFonts w:ascii="Verdana" w:hAnsi="Verdana"/>
          <w:sz w:val="20"/>
        </w:rPr>
        <w:t>http://picture-instruments.com/company/press.php</w:t>
      </w:r>
      <w:r w:rsidRPr="003212DD">
        <w:rPr>
          <w:rFonts w:ascii="Verdana" w:hAnsi="Verdana"/>
          <w:sz w:val="20"/>
        </w:rPr>
        <w:fldChar w:fldCharType="end"/>
      </w:r>
    </w:p>
    <w:p w:rsidR="00D70596" w:rsidRPr="00E06614" w:rsidRDefault="00D70596" w:rsidP="00504852">
      <w:pPr>
        <w:jc w:val="center"/>
        <w:rPr>
          <w:rFonts w:ascii="Verdana" w:hAnsi="Verdana"/>
          <w:sz w:val="22"/>
          <w:szCs w:val="22"/>
        </w:rPr>
      </w:pPr>
    </w:p>
    <w:sectPr w:rsidR="00D70596" w:rsidRPr="00E06614" w:rsidSect="0032585E">
      <w:footerReference w:type="default" r:id="rId19"/>
      <w:pgSz w:w="11906" w:h="16838"/>
      <w:pgMar w:top="1417" w:right="1417" w:bottom="1134" w:left="1417" w:header="708" w:footer="708" w:gutter="0"/>
      <w:cols w:space="708"/>
      <w:docGrid w:linePitch="36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D3223" w:rsidRDefault="00AD3223" w:rsidP="00B955C0">
      <w:r>
        <w:separator/>
      </w:r>
    </w:p>
  </w:endnote>
  <w:endnote w:type="continuationSeparator" w:id="0">
    <w:p w:rsidR="00AD3223" w:rsidRDefault="00AD3223" w:rsidP="00B955C0">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Lucida Grande">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charset w:val="4E"/>
    <w:family w:val="auto"/>
    <w:pitch w:val="variable"/>
    <w:sig w:usb0="00000001" w:usb1="00000000" w:usb2="01000407" w:usb3="00000000" w:csb0="00020000" w:csb1="00000000"/>
  </w:font>
  <w:font w:name="Calibri">
    <w:panose1 w:val="020F0502020204030204"/>
    <w:charset w:val="00"/>
    <w:family w:val="auto"/>
    <w:pitch w:val="variable"/>
    <w:sig w:usb0="00000003" w:usb1="00000000" w:usb2="00000000" w:usb3="00000000" w:csb0="00000001" w:csb1="00000000"/>
  </w:font>
  <w:font w:name="ＭＳ 明朝">
    <w:charset w:val="4E"/>
    <w:family w:val="auto"/>
    <w:pitch w:val="variable"/>
    <w:sig w:usb0="00000001" w:usb1="00000000" w:usb2="01000407" w:usb3="00000000" w:csb0="0002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3223" w:rsidRDefault="00A5719F">
    <w:pPr>
      <w:pStyle w:val="Fuzeile"/>
    </w:pPr>
    <w:r w:rsidRPr="00A5719F">
      <w:rPr>
        <w:rFonts w:ascii="Verdana" w:hAnsi="Verdana"/>
        <w:noProof/>
        <w:sz w:val="22"/>
        <w:szCs w:val="22"/>
      </w:rPr>
      <w:pict>
        <v:shapetype id="_x0000_t202" coordsize="21600,21600" o:spt="202" path="m0,0l0,21600,21600,21600,21600,0xe">
          <v:stroke joinstyle="miter"/>
          <v:path gradientshapeok="t" o:connecttype="rect"/>
        </v:shapetype>
        <v:shape id="Text Box 11" o:spid="_x0000_s2049" type="#_x0000_t202" style="position:absolute;margin-left:-17.95pt;margin-top:799.85pt;width:495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" filled="f" stroked="f">
          <v:textbox>
            <w:txbxContent>
              <w:p w:rsidR="00AD3223" w:rsidRDefault="00AD3223" w:rsidP="00586CA0">
                <w:pPr>
                  <w:jc w:val="center"/>
                  <w:rPr>
                    <w:rFonts w:ascii="Verdana" w:hAnsi="Verdana"/>
                    <w:sz w:val="16"/>
                    <w:szCs w:val="16"/>
                  </w:rPr>
                </w:pPr>
                <w:r>
                  <w:rPr>
                    <w:rFonts w:ascii="Verdana" w:hAnsi="Verdana"/>
                    <w:sz w:val="16"/>
                    <w:szCs w:val="16"/>
                  </w:rPr>
                  <w:t xml:space="preserve">HRB 71672 Amtsgericht Köln        </w:t>
                </w:r>
                <w:proofErr w:type="spellStart"/>
                <w:r w:rsidRPr="00753234">
                  <w:rPr>
                    <w:rFonts w:ascii="Verdana" w:hAnsi="Verdana"/>
                    <w:sz w:val="16"/>
                    <w:szCs w:val="16"/>
                  </w:rPr>
                  <w:t>USt-IdNr</w:t>
                </w:r>
                <w:proofErr w:type="spellEnd"/>
                <w:r w:rsidRPr="00753234">
                  <w:rPr>
                    <w:rFonts w:ascii="Verdana" w:hAnsi="Verdana"/>
                    <w:sz w:val="16"/>
                    <w:szCs w:val="16"/>
                  </w:rPr>
                  <w:t xml:space="preserve">: DE276192175 </w:t>
                </w:r>
                <w:r>
                  <w:rPr>
                    <w:rFonts w:ascii="Verdana" w:hAnsi="Verdana"/>
                    <w:sz w:val="16"/>
                    <w:szCs w:val="16"/>
                  </w:rPr>
                  <w:t xml:space="preserve">      Geschäftsführer: Robin Ochs</w:t>
                </w:r>
              </w:p>
              <w:p w:rsidR="00AD3223" w:rsidRPr="00A916C0" w:rsidRDefault="00AD3223" w:rsidP="00586CA0">
                <w:pPr>
                  <w:jc w:val="center"/>
                  <w:rPr>
                    <w:rFonts w:ascii="Verdana" w:hAnsi="Verdana"/>
                    <w:sz w:val="16"/>
                    <w:szCs w:val="16"/>
                  </w:rPr>
                </w:pPr>
                <w:r w:rsidRPr="00381DE4">
                  <w:rPr>
                    <w:rFonts w:ascii="Verdana" w:hAnsi="Verdana"/>
                    <w:sz w:val="16"/>
                    <w:szCs w:val="16"/>
                  </w:rPr>
                  <w:t>Bankverbindung</w:t>
                </w:r>
                <w:r>
                  <w:rPr>
                    <w:rFonts w:ascii="Verdana" w:hAnsi="Verdana"/>
                    <w:sz w:val="16"/>
                    <w:szCs w:val="16"/>
                  </w:rPr>
                  <w:t xml:space="preserve">: Sparkasse Leverkusen – </w:t>
                </w:r>
                <w:proofErr w:type="spellStart"/>
                <w:r>
                  <w:rPr>
                    <w:rFonts w:ascii="Verdana" w:hAnsi="Verdana"/>
                    <w:sz w:val="16"/>
                    <w:szCs w:val="16"/>
                  </w:rPr>
                  <w:t>Kto</w:t>
                </w:r>
                <w:proofErr w:type="spellEnd"/>
                <w:r>
                  <w:rPr>
                    <w:rFonts w:ascii="Verdana" w:hAnsi="Verdana"/>
                    <w:sz w:val="16"/>
                    <w:szCs w:val="16"/>
                  </w:rPr>
                  <w:t>.: 0100077239 – BLZ: 375 51 440</w:t>
                </w:r>
              </w:p>
            </w:txbxContent>
          </v:textbox>
          <w10:wrap anchory="page"/>
          <w10:anchorlock/>
        </v:shape>
      </w:pict>
    </w: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D3223" w:rsidRDefault="00AD3223" w:rsidP="00B955C0">
      <w:r>
        <w:separator/>
      </w:r>
    </w:p>
  </w:footnote>
  <w:footnote w:type="continuationSeparator" w:id="0">
    <w:p w:rsidR="00AD3223" w:rsidRDefault="00AD3223" w:rsidP="00B955C0">
      <w:r>
        <w:continuationSeparator/>
      </w:r>
    </w:p>
  </w:footnote>
</w:footnote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A93280"/>
    <w:multiLevelType w:val="multilevel"/>
    <w:tmpl w:val="24BCC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proofState w:spelling="clean"/>
  <w:attachedTemplate r:id="rId1"/>
  <w:doNotTrackMoves/>
  <w:defaultTabStop w:val="708"/>
  <w:hyphenationZone w:val="425"/>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rsids>
    <w:rsidRoot w:val="00543CE6"/>
    <w:rsid w:val="000005C8"/>
    <w:rsid w:val="000008B7"/>
    <w:rsid w:val="000069D6"/>
    <w:rsid w:val="00011E17"/>
    <w:rsid w:val="0001437C"/>
    <w:rsid w:val="00015E6F"/>
    <w:rsid w:val="00021F2E"/>
    <w:rsid w:val="0002319D"/>
    <w:rsid w:val="0002461E"/>
    <w:rsid w:val="00025484"/>
    <w:rsid w:val="00027EB4"/>
    <w:rsid w:val="000344D9"/>
    <w:rsid w:val="00037069"/>
    <w:rsid w:val="0005165D"/>
    <w:rsid w:val="00052A5F"/>
    <w:rsid w:val="00054C16"/>
    <w:rsid w:val="000576B4"/>
    <w:rsid w:val="000615EF"/>
    <w:rsid w:val="00064010"/>
    <w:rsid w:val="00070407"/>
    <w:rsid w:val="0007100D"/>
    <w:rsid w:val="00082A43"/>
    <w:rsid w:val="00084454"/>
    <w:rsid w:val="000863D6"/>
    <w:rsid w:val="00091D26"/>
    <w:rsid w:val="00095163"/>
    <w:rsid w:val="000976D8"/>
    <w:rsid w:val="000978D6"/>
    <w:rsid w:val="00097C7C"/>
    <w:rsid w:val="000A21DE"/>
    <w:rsid w:val="000A35A7"/>
    <w:rsid w:val="000A46DA"/>
    <w:rsid w:val="000B1C77"/>
    <w:rsid w:val="000B3C56"/>
    <w:rsid w:val="000B73B3"/>
    <w:rsid w:val="000C09E2"/>
    <w:rsid w:val="000C1512"/>
    <w:rsid w:val="000C6D9B"/>
    <w:rsid w:val="000C7A3E"/>
    <w:rsid w:val="000D1047"/>
    <w:rsid w:val="000D23EB"/>
    <w:rsid w:val="000D3791"/>
    <w:rsid w:val="000D70E6"/>
    <w:rsid w:val="000E2697"/>
    <w:rsid w:val="000E2D36"/>
    <w:rsid w:val="000E40A0"/>
    <w:rsid w:val="000E4F39"/>
    <w:rsid w:val="000E58D5"/>
    <w:rsid w:val="000E60D4"/>
    <w:rsid w:val="000E7BDD"/>
    <w:rsid w:val="00101E8C"/>
    <w:rsid w:val="00114D1D"/>
    <w:rsid w:val="00121CB7"/>
    <w:rsid w:val="00122766"/>
    <w:rsid w:val="00130A01"/>
    <w:rsid w:val="0013331D"/>
    <w:rsid w:val="00137316"/>
    <w:rsid w:val="001409B0"/>
    <w:rsid w:val="001459E9"/>
    <w:rsid w:val="00146FA7"/>
    <w:rsid w:val="00151D3D"/>
    <w:rsid w:val="0015622C"/>
    <w:rsid w:val="001605F4"/>
    <w:rsid w:val="00160A68"/>
    <w:rsid w:val="00162D3E"/>
    <w:rsid w:val="00171CB6"/>
    <w:rsid w:val="00174532"/>
    <w:rsid w:val="00174EFB"/>
    <w:rsid w:val="001776DA"/>
    <w:rsid w:val="001822E2"/>
    <w:rsid w:val="001846A7"/>
    <w:rsid w:val="00186087"/>
    <w:rsid w:val="001869CD"/>
    <w:rsid w:val="00190EE9"/>
    <w:rsid w:val="001939F8"/>
    <w:rsid w:val="00194516"/>
    <w:rsid w:val="00195C5E"/>
    <w:rsid w:val="001A142C"/>
    <w:rsid w:val="001A5D8B"/>
    <w:rsid w:val="001B0FFB"/>
    <w:rsid w:val="001B5D11"/>
    <w:rsid w:val="001B7625"/>
    <w:rsid w:val="001C0B8A"/>
    <w:rsid w:val="001C734A"/>
    <w:rsid w:val="001D408F"/>
    <w:rsid w:val="001D6DCB"/>
    <w:rsid w:val="001E2FC5"/>
    <w:rsid w:val="001E5A97"/>
    <w:rsid w:val="001F3C94"/>
    <w:rsid w:val="001F4031"/>
    <w:rsid w:val="001F709C"/>
    <w:rsid w:val="00200B79"/>
    <w:rsid w:val="0020105F"/>
    <w:rsid w:val="00204C45"/>
    <w:rsid w:val="002064C3"/>
    <w:rsid w:val="00212B8F"/>
    <w:rsid w:val="00214261"/>
    <w:rsid w:val="00214B20"/>
    <w:rsid w:val="002152C0"/>
    <w:rsid w:val="00220174"/>
    <w:rsid w:val="0022065D"/>
    <w:rsid w:val="00226890"/>
    <w:rsid w:val="00232529"/>
    <w:rsid w:val="002334E2"/>
    <w:rsid w:val="0023394D"/>
    <w:rsid w:val="00234CF0"/>
    <w:rsid w:val="00236264"/>
    <w:rsid w:val="0023642A"/>
    <w:rsid w:val="002442F7"/>
    <w:rsid w:val="002513B6"/>
    <w:rsid w:val="00252CA6"/>
    <w:rsid w:val="00253112"/>
    <w:rsid w:val="0025606F"/>
    <w:rsid w:val="00260689"/>
    <w:rsid w:val="00260EC3"/>
    <w:rsid w:val="0026125D"/>
    <w:rsid w:val="00262F8B"/>
    <w:rsid w:val="002634C9"/>
    <w:rsid w:val="00263600"/>
    <w:rsid w:val="002653F7"/>
    <w:rsid w:val="00267A50"/>
    <w:rsid w:val="00270D74"/>
    <w:rsid w:val="00272C5B"/>
    <w:rsid w:val="002803B7"/>
    <w:rsid w:val="002823CD"/>
    <w:rsid w:val="00285545"/>
    <w:rsid w:val="002861D9"/>
    <w:rsid w:val="0028646A"/>
    <w:rsid w:val="002903CC"/>
    <w:rsid w:val="002941B5"/>
    <w:rsid w:val="00297AEE"/>
    <w:rsid w:val="002A0A81"/>
    <w:rsid w:val="002A0B59"/>
    <w:rsid w:val="002A3F5C"/>
    <w:rsid w:val="002A6D38"/>
    <w:rsid w:val="002B068B"/>
    <w:rsid w:val="002B0B6B"/>
    <w:rsid w:val="002B1A42"/>
    <w:rsid w:val="002B2784"/>
    <w:rsid w:val="002B7F1D"/>
    <w:rsid w:val="002C0B54"/>
    <w:rsid w:val="002C15EC"/>
    <w:rsid w:val="002C227C"/>
    <w:rsid w:val="002C3446"/>
    <w:rsid w:val="002C3533"/>
    <w:rsid w:val="002C4995"/>
    <w:rsid w:val="002C733D"/>
    <w:rsid w:val="002C7FDF"/>
    <w:rsid w:val="002D74F7"/>
    <w:rsid w:val="002D79BD"/>
    <w:rsid w:val="002E086B"/>
    <w:rsid w:val="002E1EDE"/>
    <w:rsid w:val="002E2A22"/>
    <w:rsid w:val="002E6B6D"/>
    <w:rsid w:val="002E6E5E"/>
    <w:rsid w:val="002F0B5A"/>
    <w:rsid w:val="002F1C2C"/>
    <w:rsid w:val="002F224D"/>
    <w:rsid w:val="002F45DD"/>
    <w:rsid w:val="002F769B"/>
    <w:rsid w:val="00302991"/>
    <w:rsid w:val="003051C9"/>
    <w:rsid w:val="00307975"/>
    <w:rsid w:val="00307F4F"/>
    <w:rsid w:val="00310487"/>
    <w:rsid w:val="0031621E"/>
    <w:rsid w:val="00317F90"/>
    <w:rsid w:val="003212DD"/>
    <w:rsid w:val="0032585E"/>
    <w:rsid w:val="00325D2E"/>
    <w:rsid w:val="00325F38"/>
    <w:rsid w:val="003272EA"/>
    <w:rsid w:val="003306B8"/>
    <w:rsid w:val="00331C3D"/>
    <w:rsid w:val="00345AAA"/>
    <w:rsid w:val="003467DF"/>
    <w:rsid w:val="0035462C"/>
    <w:rsid w:val="00364FA0"/>
    <w:rsid w:val="003665BA"/>
    <w:rsid w:val="003710AA"/>
    <w:rsid w:val="00376654"/>
    <w:rsid w:val="00381DE4"/>
    <w:rsid w:val="00384937"/>
    <w:rsid w:val="00386CA1"/>
    <w:rsid w:val="003916FB"/>
    <w:rsid w:val="00395C52"/>
    <w:rsid w:val="00397221"/>
    <w:rsid w:val="003A0609"/>
    <w:rsid w:val="003A2475"/>
    <w:rsid w:val="003A4317"/>
    <w:rsid w:val="003A671C"/>
    <w:rsid w:val="003A6E79"/>
    <w:rsid w:val="003A709E"/>
    <w:rsid w:val="003B0C6C"/>
    <w:rsid w:val="003B282B"/>
    <w:rsid w:val="003B78E2"/>
    <w:rsid w:val="003D18BA"/>
    <w:rsid w:val="003D2AB9"/>
    <w:rsid w:val="003D37CA"/>
    <w:rsid w:val="003D3E73"/>
    <w:rsid w:val="003D4834"/>
    <w:rsid w:val="003D515F"/>
    <w:rsid w:val="003D543C"/>
    <w:rsid w:val="003D6B2C"/>
    <w:rsid w:val="003E542E"/>
    <w:rsid w:val="003E58A2"/>
    <w:rsid w:val="003E7C71"/>
    <w:rsid w:val="003F340C"/>
    <w:rsid w:val="003F5A0E"/>
    <w:rsid w:val="003F5D63"/>
    <w:rsid w:val="003F6C41"/>
    <w:rsid w:val="00400223"/>
    <w:rsid w:val="00412267"/>
    <w:rsid w:val="00421646"/>
    <w:rsid w:val="00423ECC"/>
    <w:rsid w:val="00425D82"/>
    <w:rsid w:val="004262BC"/>
    <w:rsid w:val="0043056C"/>
    <w:rsid w:val="0043123B"/>
    <w:rsid w:val="0043151C"/>
    <w:rsid w:val="00433007"/>
    <w:rsid w:val="004378BC"/>
    <w:rsid w:val="00437D34"/>
    <w:rsid w:val="004423FD"/>
    <w:rsid w:val="00444201"/>
    <w:rsid w:val="00444227"/>
    <w:rsid w:val="0044552B"/>
    <w:rsid w:val="00450DA6"/>
    <w:rsid w:val="0045540D"/>
    <w:rsid w:val="00466718"/>
    <w:rsid w:val="0046711D"/>
    <w:rsid w:val="00467A09"/>
    <w:rsid w:val="004747BD"/>
    <w:rsid w:val="0047642E"/>
    <w:rsid w:val="00476845"/>
    <w:rsid w:val="004771FD"/>
    <w:rsid w:val="0048189F"/>
    <w:rsid w:val="004821B2"/>
    <w:rsid w:val="00482F20"/>
    <w:rsid w:val="00484439"/>
    <w:rsid w:val="0048558F"/>
    <w:rsid w:val="00494FFE"/>
    <w:rsid w:val="0049535E"/>
    <w:rsid w:val="00495FBD"/>
    <w:rsid w:val="004967FC"/>
    <w:rsid w:val="004A0C01"/>
    <w:rsid w:val="004A2ADF"/>
    <w:rsid w:val="004A40DC"/>
    <w:rsid w:val="004A4699"/>
    <w:rsid w:val="004A7B75"/>
    <w:rsid w:val="004B579A"/>
    <w:rsid w:val="004B6021"/>
    <w:rsid w:val="004C23D2"/>
    <w:rsid w:val="004C24BB"/>
    <w:rsid w:val="004C2804"/>
    <w:rsid w:val="004C40DB"/>
    <w:rsid w:val="004C4452"/>
    <w:rsid w:val="004C5E8E"/>
    <w:rsid w:val="004D4113"/>
    <w:rsid w:val="004D4F3E"/>
    <w:rsid w:val="004E2283"/>
    <w:rsid w:val="004E3D11"/>
    <w:rsid w:val="004E5EB0"/>
    <w:rsid w:val="004E6702"/>
    <w:rsid w:val="004E7B4B"/>
    <w:rsid w:val="004F488B"/>
    <w:rsid w:val="005038F4"/>
    <w:rsid w:val="00504852"/>
    <w:rsid w:val="00507914"/>
    <w:rsid w:val="0051146D"/>
    <w:rsid w:val="005132D5"/>
    <w:rsid w:val="00514C7F"/>
    <w:rsid w:val="00515091"/>
    <w:rsid w:val="00521DEA"/>
    <w:rsid w:val="005248D7"/>
    <w:rsid w:val="005322D1"/>
    <w:rsid w:val="00543CE6"/>
    <w:rsid w:val="00551012"/>
    <w:rsid w:val="00554715"/>
    <w:rsid w:val="00554964"/>
    <w:rsid w:val="005570D9"/>
    <w:rsid w:val="00560FB1"/>
    <w:rsid w:val="0056423B"/>
    <w:rsid w:val="00564480"/>
    <w:rsid w:val="00567D0B"/>
    <w:rsid w:val="00571232"/>
    <w:rsid w:val="005747A9"/>
    <w:rsid w:val="0057723D"/>
    <w:rsid w:val="005819CD"/>
    <w:rsid w:val="005835E1"/>
    <w:rsid w:val="005856AE"/>
    <w:rsid w:val="00585E5C"/>
    <w:rsid w:val="00586CA0"/>
    <w:rsid w:val="00586FA1"/>
    <w:rsid w:val="00591FF4"/>
    <w:rsid w:val="005928B1"/>
    <w:rsid w:val="00594ED7"/>
    <w:rsid w:val="00595F60"/>
    <w:rsid w:val="005A02F2"/>
    <w:rsid w:val="005A02F6"/>
    <w:rsid w:val="005A406D"/>
    <w:rsid w:val="005A7AFF"/>
    <w:rsid w:val="005B0925"/>
    <w:rsid w:val="005B4907"/>
    <w:rsid w:val="005B56DB"/>
    <w:rsid w:val="005B5C2C"/>
    <w:rsid w:val="005B5CE5"/>
    <w:rsid w:val="005B5DBB"/>
    <w:rsid w:val="005B612E"/>
    <w:rsid w:val="005C4C8E"/>
    <w:rsid w:val="005C5AAA"/>
    <w:rsid w:val="005D0A12"/>
    <w:rsid w:val="005D29B7"/>
    <w:rsid w:val="005D759D"/>
    <w:rsid w:val="005E1F49"/>
    <w:rsid w:val="005E57D3"/>
    <w:rsid w:val="005E604A"/>
    <w:rsid w:val="005E6CCF"/>
    <w:rsid w:val="005F0543"/>
    <w:rsid w:val="0061050C"/>
    <w:rsid w:val="00611683"/>
    <w:rsid w:val="006125F3"/>
    <w:rsid w:val="00613CF7"/>
    <w:rsid w:val="00614EBC"/>
    <w:rsid w:val="00615F01"/>
    <w:rsid w:val="00621040"/>
    <w:rsid w:val="00623122"/>
    <w:rsid w:val="00625DCE"/>
    <w:rsid w:val="006310D1"/>
    <w:rsid w:val="00632DB3"/>
    <w:rsid w:val="00633126"/>
    <w:rsid w:val="00634783"/>
    <w:rsid w:val="00634BC6"/>
    <w:rsid w:val="00641B0C"/>
    <w:rsid w:val="00643C41"/>
    <w:rsid w:val="00643DF0"/>
    <w:rsid w:val="00644483"/>
    <w:rsid w:val="0064555B"/>
    <w:rsid w:val="00645E19"/>
    <w:rsid w:val="00646195"/>
    <w:rsid w:val="006468C7"/>
    <w:rsid w:val="00650496"/>
    <w:rsid w:val="0065095C"/>
    <w:rsid w:val="00652258"/>
    <w:rsid w:val="00656CDF"/>
    <w:rsid w:val="00660B09"/>
    <w:rsid w:val="00661F7A"/>
    <w:rsid w:val="00663F21"/>
    <w:rsid w:val="0066515F"/>
    <w:rsid w:val="0066656D"/>
    <w:rsid w:val="00667A7C"/>
    <w:rsid w:val="00670603"/>
    <w:rsid w:val="00677C9C"/>
    <w:rsid w:val="0068076E"/>
    <w:rsid w:val="00682784"/>
    <w:rsid w:val="00683C12"/>
    <w:rsid w:val="00684B3F"/>
    <w:rsid w:val="00686C11"/>
    <w:rsid w:val="00692AE9"/>
    <w:rsid w:val="00694D66"/>
    <w:rsid w:val="0069517B"/>
    <w:rsid w:val="006A2DD4"/>
    <w:rsid w:val="006B134D"/>
    <w:rsid w:val="006B16AF"/>
    <w:rsid w:val="006B4E60"/>
    <w:rsid w:val="006B6078"/>
    <w:rsid w:val="006B7371"/>
    <w:rsid w:val="006C1049"/>
    <w:rsid w:val="006C3A98"/>
    <w:rsid w:val="006C798C"/>
    <w:rsid w:val="006D5A6B"/>
    <w:rsid w:val="006D6358"/>
    <w:rsid w:val="006D67BE"/>
    <w:rsid w:val="006E051E"/>
    <w:rsid w:val="006E418A"/>
    <w:rsid w:val="006E42F0"/>
    <w:rsid w:val="006F1A93"/>
    <w:rsid w:val="006F2D9A"/>
    <w:rsid w:val="006F547A"/>
    <w:rsid w:val="006F5D33"/>
    <w:rsid w:val="006F6C14"/>
    <w:rsid w:val="00700FDB"/>
    <w:rsid w:val="007070EB"/>
    <w:rsid w:val="00710900"/>
    <w:rsid w:val="00715E05"/>
    <w:rsid w:val="0071745B"/>
    <w:rsid w:val="0072017A"/>
    <w:rsid w:val="00726E34"/>
    <w:rsid w:val="0072706F"/>
    <w:rsid w:val="0073055C"/>
    <w:rsid w:val="00731D0B"/>
    <w:rsid w:val="00735CDD"/>
    <w:rsid w:val="0073730F"/>
    <w:rsid w:val="00737E93"/>
    <w:rsid w:val="00740CE9"/>
    <w:rsid w:val="007418CD"/>
    <w:rsid w:val="00743B12"/>
    <w:rsid w:val="00750891"/>
    <w:rsid w:val="00750B6B"/>
    <w:rsid w:val="00750F9D"/>
    <w:rsid w:val="007518C7"/>
    <w:rsid w:val="007525A9"/>
    <w:rsid w:val="00752D37"/>
    <w:rsid w:val="00753234"/>
    <w:rsid w:val="00755300"/>
    <w:rsid w:val="007577A4"/>
    <w:rsid w:val="00757866"/>
    <w:rsid w:val="00763AAF"/>
    <w:rsid w:val="007661AE"/>
    <w:rsid w:val="0076679F"/>
    <w:rsid w:val="0076725A"/>
    <w:rsid w:val="007725C5"/>
    <w:rsid w:val="007754CE"/>
    <w:rsid w:val="00775BE8"/>
    <w:rsid w:val="007811A7"/>
    <w:rsid w:val="00786E6B"/>
    <w:rsid w:val="0079243F"/>
    <w:rsid w:val="00793367"/>
    <w:rsid w:val="007B3D71"/>
    <w:rsid w:val="007B49E2"/>
    <w:rsid w:val="007C09DF"/>
    <w:rsid w:val="007C1024"/>
    <w:rsid w:val="007C5DCF"/>
    <w:rsid w:val="007D7365"/>
    <w:rsid w:val="007D7D52"/>
    <w:rsid w:val="007E1BD5"/>
    <w:rsid w:val="007E4D22"/>
    <w:rsid w:val="007E7B42"/>
    <w:rsid w:val="007E7F63"/>
    <w:rsid w:val="007F482D"/>
    <w:rsid w:val="00800F92"/>
    <w:rsid w:val="00801CC7"/>
    <w:rsid w:val="008024DB"/>
    <w:rsid w:val="00803883"/>
    <w:rsid w:val="00803EAD"/>
    <w:rsid w:val="00810ADC"/>
    <w:rsid w:val="008146AD"/>
    <w:rsid w:val="00815D5D"/>
    <w:rsid w:val="008161CD"/>
    <w:rsid w:val="00820711"/>
    <w:rsid w:val="00822388"/>
    <w:rsid w:val="00823D59"/>
    <w:rsid w:val="00827244"/>
    <w:rsid w:val="008335C2"/>
    <w:rsid w:val="0083373C"/>
    <w:rsid w:val="008536E4"/>
    <w:rsid w:val="008562FD"/>
    <w:rsid w:val="00856558"/>
    <w:rsid w:val="00856CDB"/>
    <w:rsid w:val="00862DD2"/>
    <w:rsid w:val="008631CD"/>
    <w:rsid w:val="008639BD"/>
    <w:rsid w:val="00865AAE"/>
    <w:rsid w:val="00867D78"/>
    <w:rsid w:val="00873766"/>
    <w:rsid w:val="00873E1C"/>
    <w:rsid w:val="00875D36"/>
    <w:rsid w:val="0087736C"/>
    <w:rsid w:val="00877ABE"/>
    <w:rsid w:val="00891D65"/>
    <w:rsid w:val="0089208B"/>
    <w:rsid w:val="0089591E"/>
    <w:rsid w:val="008A3E4D"/>
    <w:rsid w:val="008A3F8F"/>
    <w:rsid w:val="008A48EA"/>
    <w:rsid w:val="008A7694"/>
    <w:rsid w:val="008A7E15"/>
    <w:rsid w:val="008B0D63"/>
    <w:rsid w:val="008B4AE4"/>
    <w:rsid w:val="008B50DC"/>
    <w:rsid w:val="008B5E36"/>
    <w:rsid w:val="008C042C"/>
    <w:rsid w:val="008C1D4B"/>
    <w:rsid w:val="008D14D0"/>
    <w:rsid w:val="008D6237"/>
    <w:rsid w:val="008D7730"/>
    <w:rsid w:val="008D7BA2"/>
    <w:rsid w:val="008E0DF8"/>
    <w:rsid w:val="008E2150"/>
    <w:rsid w:val="008E49B6"/>
    <w:rsid w:val="008E520B"/>
    <w:rsid w:val="008E6169"/>
    <w:rsid w:val="008E6355"/>
    <w:rsid w:val="008E6935"/>
    <w:rsid w:val="008E7828"/>
    <w:rsid w:val="008E7840"/>
    <w:rsid w:val="008E799A"/>
    <w:rsid w:val="008F4472"/>
    <w:rsid w:val="008F4B69"/>
    <w:rsid w:val="008F59EE"/>
    <w:rsid w:val="008F7016"/>
    <w:rsid w:val="008F7D39"/>
    <w:rsid w:val="00906FBB"/>
    <w:rsid w:val="009110D9"/>
    <w:rsid w:val="00911A2E"/>
    <w:rsid w:val="009153C3"/>
    <w:rsid w:val="009158ED"/>
    <w:rsid w:val="00915C42"/>
    <w:rsid w:val="009161CE"/>
    <w:rsid w:val="00917322"/>
    <w:rsid w:val="00921460"/>
    <w:rsid w:val="0092196D"/>
    <w:rsid w:val="009330DC"/>
    <w:rsid w:val="009333DC"/>
    <w:rsid w:val="00935438"/>
    <w:rsid w:val="00936819"/>
    <w:rsid w:val="009371CE"/>
    <w:rsid w:val="00940A33"/>
    <w:rsid w:val="0094238E"/>
    <w:rsid w:val="00953873"/>
    <w:rsid w:val="00963ACD"/>
    <w:rsid w:val="009651DF"/>
    <w:rsid w:val="009672FF"/>
    <w:rsid w:val="009711D3"/>
    <w:rsid w:val="00972D52"/>
    <w:rsid w:val="00974E3C"/>
    <w:rsid w:val="009773E9"/>
    <w:rsid w:val="00977850"/>
    <w:rsid w:val="009805C5"/>
    <w:rsid w:val="0098373C"/>
    <w:rsid w:val="0098759D"/>
    <w:rsid w:val="009939AD"/>
    <w:rsid w:val="00994E1F"/>
    <w:rsid w:val="009951D3"/>
    <w:rsid w:val="009979B1"/>
    <w:rsid w:val="009A06C1"/>
    <w:rsid w:val="009A099F"/>
    <w:rsid w:val="009A0B8C"/>
    <w:rsid w:val="009A1AB2"/>
    <w:rsid w:val="009B11AF"/>
    <w:rsid w:val="009B1380"/>
    <w:rsid w:val="009B1A91"/>
    <w:rsid w:val="009B5081"/>
    <w:rsid w:val="009B5F31"/>
    <w:rsid w:val="009B63BD"/>
    <w:rsid w:val="009B6E64"/>
    <w:rsid w:val="009C2EC2"/>
    <w:rsid w:val="009C603B"/>
    <w:rsid w:val="009D1A23"/>
    <w:rsid w:val="009D1BCC"/>
    <w:rsid w:val="009D3A0A"/>
    <w:rsid w:val="009D4DBF"/>
    <w:rsid w:val="009D583B"/>
    <w:rsid w:val="009D7B41"/>
    <w:rsid w:val="009D7FD5"/>
    <w:rsid w:val="009E3A6C"/>
    <w:rsid w:val="009F22C7"/>
    <w:rsid w:val="009F2EE8"/>
    <w:rsid w:val="009F609E"/>
    <w:rsid w:val="009F70E2"/>
    <w:rsid w:val="00A05A0B"/>
    <w:rsid w:val="00A07308"/>
    <w:rsid w:val="00A10242"/>
    <w:rsid w:val="00A122D4"/>
    <w:rsid w:val="00A13836"/>
    <w:rsid w:val="00A16D9E"/>
    <w:rsid w:val="00A231DD"/>
    <w:rsid w:val="00A24389"/>
    <w:rsid w:val="00A25AE2"/>
    <w:rsid w:val="00A275E0"/>
    <w:rsid w:val="00A27B00"/>
    <w:rsid w:val="00A319B6"/>
    <w:rsid w:val="00A31F42"/>
    <w:rsid w:val="00A3215F"/>
    <w:rsid w:val="00A331E9"/>
    <w:rsid w:val="00A3406B"/>
    <w:rsid w:val="00A56056"/>
    <w:rsid w:val="00A56653"/>
    <w:rsid w:val="00A5719F"/>
    <w:rsid w:val="00A63A4D"/>
    <w:rsid w:val="00A64A72"/>
    <w:rsid w:val="00A650A0"/>
    <w:rsid w:val="00A660C5"/>
    <w:rsid w:val="00A72FA2"/>
    <w:rsid w:val="00A755EE"/>
    <w:rsid w:val="00A7653A"/>
    <w:rsid w:val="00A768BD"/>
    <w:rsid w:val="00A770A8"/>
    <w:rsid w:val="00A81B98"/>
    <w:rsid w:val="00A82B9F"/>
    <w:rsid w:val="00A82CD4"/>
    <w:rsid w:val="00A83C02"/>
    <w:rsid w:val="00A84796"/>
    <w:rsid w:val="00A8775E"/>
    <w:rsid w:val="00A87AA1"/>
    <w:rsid w:val="00A87E50"/>
    <w:rsid w:val="00A916C0"/>
    <w:rsid w:val="00A918E6"/>
    <w:rsid w:val="00A91E22"/>
    <w:rsid w:val="00AB168D"/>
    <w:rsid w:val="00AB2A5B"/>
    <w:rsid w:val="00AB32B0"/>
    <w:rsid w:val="00AB52F0"/>
    <w:rsid w:val="00AB71E1"/>
    <w:rsid w:val="00AB7DEA"/>
    <w:rsid w:val="00AC3100"/>
    <w:rsid w:val="00AC5116"/>
    <w:rsid w:val="00AD3223"/>
    <w:rsid w:val="00AD4BEC"/>
    <w:rsid w:val="00AD6DC2"/>
    <w:rsid w:val="00AD75BA"/>
    <w:rsid w:val="00AE17A6"/>
    <w:rsid w:val="00AE1E4C"/>
    <w:rsid w:val="00AE56D5"/>
    <w:rsid w:val="00AF097C"/>
    <w:rsid w:val="00AF0A90"/>
    <w:rsid w:val="00AF3B74"/>
    <w:rsid w:val="00B0175C"/>
    <w:rsid w:val="00B03892"/>
    <w:rsid w:val="00B0535D"/>
    <w:rsid w:val="00B058DB"/>
    <w:rsid w:val="00B06E77"/>
    <w:rsid w:val="00B1001E"/>
    <w:rsid w:val="00B10EE3"/>
    <w:rsid w:val="00B11A8C"/>
    <w:rsid w:val="00B1425A"/>
    <w:rsid w:val="00B14C68"/>
    <w:rsid w:val="00B2111E"/>
    <w:rsid w:val="00B24BD7"/>
    <w:rsid w:val="00B25C4B"/>
    <w:rsid w:val="00B26336"/>
    <w:rsid w:val="00B2693F"/>
    <w:rsid w:val="00B26E70"/>
    <w:rsid w:val="00B314C0"/>
    <w:rsid w:val="00B321CB"/>
    <w:rsid w:val="00B34B5C"/>
    <w:rsid w:val="00B36EE7"/>
    <w:rsid w:val="00B4056E"/>
    <w:rsid w:val="00B42136"/>
    <w:rsid w:val="00B42196"/>
    <w:rsid w:val="00B445AA"/>
    <w:rsid w:val="00B44FC5"/>
    <w:rsid w:val="00B45041"/>
    <w:rsid w:val="00B4587D"/>
    <w:rsid w:val="00B5328C"/>
    <w:rsid w:val="00B535DC"/>
    <w:rsid w:val="00B54E42"/>
    <w:rsid w:val="00B551BD"/>
    <w:rsid w:val="00B55C19"/>
    <w:rsid w:val="00B56305"/>
    <w:rsid w:val="00B56549"/>
    <w:rsid w:val="00B62CCE"/>
    <w:rsid w:val="00B63E94"/>
    <w:rsid w:val="00B66E0B"/>
    <w:rsid w:val="00B7223B"/>
    <w:rsid w:val="00B74542"/>
    <w:rsid w:val="00B816D2"/>
    <w:rsid w:val="00B8186B"/>
    <w:rsid w:val="00B84CDD"/>
    <w:rsid w:val="00B91027"/>
    <w:rsid w:val="00B955C0"/>
    <w:rsid w:val="00B97268"/>
    <w:rsid w:val="00B97A96"/>
    <w:rsid w:val="00BA140F"/>
    <w:rsid w:val="00BA25E8"/>
    <w:rsid w:val="00BA6077"/>
    <w:rsid w:val="00BB02B9"/>
    <w:rsid w:val="00BB27CB"/>
    <w:rsid w:val="00BB4C6E"/>
    <w:rsid w:val="00BB6E40"/>
    <w:rsid w:val="00BB7239"/>
    <w:rsid w:val="00BC00D1"/>
    <w:rsid w:val="00BC0CF5"/>
    <w:rsid w:val="00BC22C1"/>
    <w:rsid w:val="00BC30A4"/>
    <w:rsid w:val="00BC3467"/>
    <w:rsid w:val="00BC37BD"/>
    <w:rsid w:val="00BC4457"/>
    <w:rsid w:val="00BC6325"/>
    <w:rsid w:val="00BC6657"/>
    <w:rsid w:val="00BD12A4"/>
    <w:rsid w:val="00BD4AE4"/>
    <w:rsid w:val="00BD5293"/>
    <w:rsid w:val="00BD546E"/>
    <w:rsid w:val="00BE204B"/>
    <w:rsid w:val="00BE6130"/>
    <w:rsid w:val="00BE7085"/>
    <w:rsid w:val="00BF0641"/>
    <w:rsid w:val="00C00499"/>
    <w:rsid w:val="00C0449E"/>
    <w:rsid w:val="00C05DA9"/>
    <w:rsid w:val="00C10993"/>
    <w:rsid w:val="00C10A47"/>
    <w:rsid w:val="00C12F35"/>
    <w:rsid w:val="00C133CB"/>
    <w:rsid w:val="00C156DD"/>
    <w:rsid w:val="00C177F6"/>
    <w:rsid w:val="00C21DCA"/>
    <w:rsid w:val="00C2252E"/>
    <w:rsid w:val="00C2310B"/>
    <w:rsid w:val="00C25726"/>
    <w:rsid w:val="00C25B69"/>
    <w:rsid w:val="00C3428F"/>
    <w:rsid w:val="00C366CA"/>
    <w:rsid w:val="00C43710"/>
    <w:rsid w:val="00C4386C"/>
    <w:rsid w:val="00C476AB"/>
    <w:rsid w:val="00C51A8E"/>
    <w:rsid w:val="00C5540F"/>
    <w:rsid w:val="00C56D4E"/>
    <w:rsid w:val="00C63D23"/>
    <w:rsid w:val="00C64CED"/>
    <w:rsid w:val="00C65E40"/>
    <w:rsid w:val="00C67E22"/>
    <w:rsid w:val="00C76C81"/>
    <w:rsid w:val="00C76F81"/>
    <w:rsid w:val="00C83CD1"/>
    <w:rsid w:val="00C847E0"/>
    <w:rsid w:val="00C90D88"/>
    <w:rsid w:val="00C91564"/>
    <w:rsid w:val="00C92BA4"/>
    <w:rsid w:val="00C93222"/>
    <w:rsid w:val="00C95C96"/>
    <w:rsid w:val="00C96380"/>
    <w:rsid w:val="00C96D15"/>
    <w:rsid w:val="00CA188B"/>
    <w:rsid w:val="00CA2982"/>
    <w:rsid w:val="00CA3A48"/>
    <w:rsid w:val="00CA4579"/>
    <w:rsid w:val="00CA4B87"/>
    <w:rsid w:val="00CA656F"/>
    <w:rsid w:val="00CA745C"/>
    <w:rsid w:val="00CA74A4"/>
    <w:rsid w:val="00CB154E"/>
    <w:rsid w:val="00CB303D"/>
    <w:rsid w:val="00CB34CC"/>
    <w:rsid w:val="00CB7EA9"/>
    <w:rsid w:val="00CC1691"/>
    <w:rsid w:val="00CC2070"/>
    <w:rsid w:val="00CC2C5D"/>
    <w:rsid w:val="00CC56B4"/>
    <w:rsid w:val="00CD08F6"/>
    <w:rsid w:val="00CD1D10"/>
    <w:rsid w:val="00CE4799"/>
    <w:rsid w:val="00CE56CF"/>
    <w:rsid w:val="00CF0D8E"/>
    <w:rsid w:val="00CF2586"/>
    <w:rsid w:val="00D02595"/>
    <w:rsid w:val="00D028EF"/>
    <w:rsid w:val="00D1013C"/>
    <w:rsid w:val="00D124A0"/>
    <w:rsid w:val="00D135C4"/>
    <w:rsid w:val="00D16017"/>
    <w:rsid w:val="00D162CE"/>
    <w:rsid w:val="00D16FED"/>
    <w:rsid w:val="00D175B2"/>
    <w:rsid w:val="00D20E76"/>
    <w:rsid w:val="00D21FFA"/>
    <w:rsid w:val="00D23FDC"/>
    <w:rsid w:val="00D2472F"/>
    <w:rsid w:val="00D27D08"/>
    <w:rsid w:val="00D3446F"/>
    <w:rsid w:val="00D461F3"/>
    <w:rsid w:val="00D5106B"/>
    <w:rsid w:val="00D528A6"/>
    <w:rsid w:val="00D52D3F"/>
    <w:rsid w:val="00D549B8"/>
    <w:rsid w:val="00D54D09"/>
    <w:rsid w:val="00D55C4A"/>
    <w:rsid w:val="00D55F18"/>
    <w:rsid w:val="00D57563"/>
    <w:rsid w:val="00D6143B"/>
    <w:rsid w:val="00D63523"/>
    <w:rsid w:val="00D64D07"/>
    <w:rsid w:val="00D67D90"/>
    <w:rsid w:val="00D70596"/>
    <w:rsid w:val="00D735A8"/>
    <w:rsid w:val="00D7470F"/>
    <w:rsid w:val="00D80028"/>
    <w:rsid w:val="00D83C2A"/>
    <w:rsid w:val="00D84379"/>
    <w:rsid w:val="00D84F54"/>
    <w:rsid w:val="00D92E6F"/>
    <w:rsid w:val="00D93239"/>
    <w:rsid w:val="00D9445A"/>
    <w:rsid w:val="00DA07E1"/>
    <w:rsid w:val="00DA11D7"/>
    <w:rsid w:val="00DA1D04"/>
    <w:rsid w:val="00DA4D36"/>
    <w:rsid w:val="00DB23E5"/>
    <w:rsid w:val="00DB68BA"/>
    <w:rsid w:val="00DB7F38"/>
    <w:rsid w:val="00DC00B0"/>
    <w:rsid w:val="00DC0649"/>
    <w:rsid w:val="00DC2155"/>
    <w:rsid w:val="00DC28EE"/>
    <w:rsid w:val="00DC389A"/>
    <w:rsid w:val="00DC5B93"/>
    <w:rsid w:val="00DC706F"/>
    <w:rsid w:val="00DD11FB"/>
    <w:rsid w:val="00DD5449"/>
    <w:rsid w:val="00DD547F"/>
    <w:rsid w:val="00DD563C"/>
    <w:rsid w:val="00DD631E"/>
    <w:rsid w:val="00DE08D1"/>
    <w:rsid w:val="00DE2DDF"/>
    <w:rsid w:val="00DE328E"/>
    <w:rsid w:val="00DE394A"/>
    <w:rsid w:val="00DE3DBF"/>
    <w:rsid w:val="00DE3FDA"/>
    <w:rsid w:val="00DE5D1C"/>
    <w:rsid w:val="00DF0373"/>
    <w:rsid w:val="00DF1CC3"/>
    <w:rsid w:val="00DF2EA9"/>
    <w:rsid w:val="00DF30E9"/>
    <w:rsid w:val="00DF5D63"/>
    <w:rsid w:val="00DF617F"/>
    <w:rsid w:val="00DF6DFA"/>
    <w:rsid w:val="00E01561"/>
    <w:rsid w:val="00E0391C"/>
    <w:rsid w:val="00E056D1"/>
    <w:rsid w:val="00E06614"/>
    <w:rsid w:val="00E10B16"/>
    <w:rsid w:val="00E124EB"/>
    <w:rsid w:val="00E156C9"/>
    <w:rsid w:val="00E22EEF"/>
    <w:rsid w:val="00E25CA6"/>
    <w:rsid w:val="00E26333"/>
    <w:rsid w:val="00E26E23"/>
    <w:rsid w:val="00E271C2"/>
    <w:rsid w:val="00E274CC"/>
    <w:rsid w:val="00E300D8"/>
    <w:rsid w:val="00E31860"/>
    <w:rsid w:val="00E3225E"/>
    <w:rsid w:val="00E32301"/>
    <w:rsid w:val="00E3467E"/>
    <w:rsid w:val="00E34A06"/>
    <w:rsid w:val="00E40697"/>
    <w:rsid w:val="00E4345D"/>
    <w:rsid w:val="00E4490B"/>
    <w:rsid w:val="00E4555D"/>
    <w:rsid w:val="00E468E4"/>
    <w:rsid w:val="00E47A64"/>
    <w:rsid w:val="00E52719"/>
    <w:rsid w:val="00E52B5B"/>
    <w:rsid w:val="00E53B58"/>
    <w:rsid w:val="00E5503C"/>
    <w:rsid w:val="00E567EC"/>
    <w:rsid w:val="00E57C54"/>
    <w:rsid w:val="00E6433D"/>
    <w:rsid w:val="00E65603"/>
    <w:rsid w:val="00E668FF"/>
    <w:rsid w:val="00E75A35"/>
    <w:rsid w:val="00E767E5"/>
    <w:rsid w:val="00E77BF6"/>
    <w:rsid w:val="00E805DB"/>
    <w:rsid w:val="00E87A80"/>
    <w:rsid w:val="00E91A95"/>
    <w:rsid w:val="00E92207"/>
    <w:rsid w:val="00EA086C"/>
    <w:rsid w:val="00EA0EB0"/>
    <w:rsid w:val="00EA1588"/>
    <w:rsid w:val="00EA3D73"/>
    <w:rsid w:val="00EA5033"/>
    <w:rsid w:val="00EA5874"/>
    <w:rsid w:val="00EA7B15"/>
    <w:rsid w:val="00EB58A3"/>
    <w:rsid w:val="00EC16DF"/>
    <w:rsid w:val="00EC1C48"/>
    <w:rsid w:val="00EC4AEE"/>
    <w:rsid w:val="00EC65D3"/>
    <w:rsid w:val="00EC6A9A"/>
    <w:rsid w:val="00ED3B3B"/>
    <w:rsid w:val="00ED48C2"/>
    <w:rsid w:val="00ED5C58"/>
    <w:rsid w:val="00ED6982"/>
    <w:rsid w:val="00ED6EE3"/>
    <w:rsid w:val="00ED7F6C"/>
    <w:rsid w:val="00EE143A"/>
    <w:rsid w:val="00EE3AF5"/>
    <w:rsid w:val="00EE499B"/>
    <w:rsid w:val="00EF0D27"/>
    <w:rsid w:val="00EF4A63"/>
    <w:rsid w:val="00EF61FB"/>
    <w:rsid w:val="00EF71DB"/>
    <w:rsid w:val="00F01EA2"/>
    <w:rsid w:val="00F0535C"/>
    <w:rsid w:val="00F106AD"/>
    <w:rsid w:val="00F132BC"/>
    <w:rsid w:val="00F15B53"/>
    <w:rsid w:val="00F2211A"/>
    <w:rsid w:val="00F222BC"/>
    <w:rsid w:val="00F22C40"/>
    <w:rsid w:val="00F252F0"/>
    <w:rsid w:val="00F25D8C"/>
    <w:rsid w:val="00F33F3E"/>
    <w:rsid w:val="00F37B20"/>
    <w:rsid w:val="00F37CC8"/>
    <w:rsid w:val="00F4311F"/>
    <w:rsid w:val="00F50649"/>
    <w:rsid w:val="00F5199F"/>
    <w:rsid w:val="00F5389D"/>
    <w:rsid w:val="00F53AD3"/>
    <w:rsid w:val="00F577EE"/>
    <w:rsid w:val="00F605E0"/>
    <w:rsid w:val="00F67E4C"/>
    <w:rsid w:val="00F70286"/>
    <w:rsid w:val="00F732E1"/>
    <w:rsid w:val="00F7433E"/>
    <w:rsid w:val="00F80E22"/>
    <w:rsid w:val="00F8222A"/>
    <w:rsid w:val="00F84351"/>
    <w:rsid w:val="00F855EB"/>
    <w:rsid w:val="00F8644F"/>
    <w:rsid w:val="00F90119"/>
    <w:rsid w:val="00F95588"/>
    <w:rsid w:val="00F956D3"/>
    <w:rsid w:val="00F9621E"/>
    <w:rsid w:val="00F97B59"/>
    <w:rsid w:val="00FB0193"/>
    <w:rsid w:val="00FB23BB"/>
    <w:rsid w:val="00FB6635"/>
    <w:rsid w:val="00FB787B"/>
    <w:rsid w:val="00FC1A1E"/>
    <w:rsid w:val="00FC3068"/>
    <w:rsid w:val="00FD6986"/>
    <w:rsid w:val="00FE185E"/>
    <w:rsid w:val="00FE204D"/>
    <w:rsid w:val="00FE299D"/>
    <w:rsid w:val="00FE451B"/>
    <w:rsid w:val="00FF085E"/>
    <w:rsid w:val="00FF2EA7"/>
    <w:rsid w:val="00FF7BCA"/>
  </w:rsids>
  <m:mathPr>
    <m:mathFont m:val="Impact"/>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276"/>
  <w:style w:type="paragraph" w:default="1" w:styleId="Standard">
    <w:name w:val="Normal"/>
    <w:qFormat/>
    <w:rsid w:val="0032585E"/>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character" w:styleId="Link">
    <w:name w:val="Hyperlink"/>
    <w:basedOn w:val="Absatzstandardschriftart"/>
    <w:rsid w:val="00737E93"/>
    <w:rPr>
      <w:color w:val="0000FF"/>
      <w:u w:val="single"/>
    </w:rPr>
  </w:style>
  <w:style w:type="paragraph" w:styleId="Kopfzeile">
    <w:name w:val="header"/>
    <w:basedOn w:val="Standard"/>
    <w:link w:val="KopfzeileZeichen"/>
    <w:uiPriority w:val="99"/>
    <w:unhideWhenUsed/>
    <w:rsid w:val="00B955C0"/>
    <w:pPr>
      <w:tabs>
        <w:tab w:val="center" w:pos="4536"/>
        <w:tab w:val="right" w:pos="9072"/>
      </w:tabs>
    </w:pPr>
  </w:style>
  <w:style w:type="character" w:customStyle="1" w:styleId="KopfzeileZeichen">
    <w:name w:val="Kopfzeile Zeichen"/>
    <w:basedOn w:val="Absatzstandardschriftart"/>
    <w:link w:val="Kopfzeile"/>
    <w:uiPriority w:val="99"/>
    <w:rsid w:val="00B955C0"/>
    <w:rPr>
      <w:sz w:val="24"/>
      <w:szCs w:val="24"/>
    </w:rPr>
  </w:style>
  <w:style w:type="paragraph" w:styleId="Fuzeile">
    <w:name w:val="footer"/>
    <w:basedOn w:val="Standard"/>
    <w:link w:val="FuzeileZeichen"/>
    <w:uiPriority w:val="99"/>
    <w:unhideWhenUsed/>
    <w:rsid w:val="00B955C0"/>
    <w:pPr>
      <w:tabs>
        <w:tab w:val="center" w:pos="4536"/>
        <w:tab w:val="right" w:pos="9072"/>
      </w:tabs>
    </w:pPr>
  </w:style>
  <w:style w:type="character" w:customStyle="1" w:styleId="FuzeileZeichen">
    <w:name w:val="Fußzeile Zeichen"/>
    <w:basedOn w:val="Absatzstandardschriftart"/>
    <w:link w:val="Fuzeile"/>
    <w:uiPriority w:val="99"/>
    <w:rsid w:val="00B955C0"/>
    <w:rPr>
      <w:sz w:val="24"/>
      <w:szCs w:val="24"/>
    </w:rPr>
  </w:style>
  <w:style w:type="paragraph" w:styleId="Sprechblasentext">
    <w:name w:val="Balloon Text"/>
    <w:basedOn w:val="Standard"/>
    <w:link w:val="SprechblasentextZeichen"/>
    <w:uiPriority w:val="99"/>
    <w:semiHidden/>
    <w:unhideWhenUsed/>
    <w:rsid w:val="00543CE6"/>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43CE6"/>
    <w:rPr>
      <w:rFonts w:ascii="Lucida Grande" w:hAnsi="Lucida Grande" w:cs="Lucida Grande"/>
      <w:sz w:val="18"/>
      <w:szCs w:val="18"/>
    </w:rPr>
  </w:style>
  <w:style w:type="character" w:styleId="GesichteterLink">
    <w:name w:val="FollowedHyperlink"/>
    <w:basedOn w:val="Absatzstandardschriftart"/>
    <w:rsid w:val="003212DD"/>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rsid w:val="00737E93"/>
    <w:rPr>
      <w:color w:val="0000FF"/>
      <w:u w:val="single"/>
    </w:rPr>
  </w:style>
  <w:style w:type="paragraph" w:styleId="Kopfzeile">
    <w:name w:val="header"/>
    <w:basedOn w:val="Standard"/>
    <w:link w:val="KopfzeileZeichen"/>
    <w:uiPriority w:val="99"/>
    <w:unhideWhenUsed/>
    <w:rsid w:val="00B955C0"/>
    <w:pPr>
      <w:tabs>
        <w:tab w:val="center" w:pos="4536"/>
        <w:tab w:val="right" w:pos="9072"/>
      </w:tabs>
    </w:pPr>
  </w:style>
  <w:style w:type="character" w:customStyle="1" w:styleId="KopfzeileZeichen">
    <w:name w:val="Kopfzeile Zeichen"/>
    <w:basedOn w:val="Absatzstandardschriftart"/>
    <w:link w:val="Kopfzeile"/>
    <w:uiPriority w:val="99"/>
    <w:rsid w:val="00B955C0"/>
    <w:rPr>
      <w:sz w:val="24"/>
      <w:szCs w:val="24"/>
    </w:rPr>
  </w:style>
  <w:style w:type="paragraph" w:styleId="Fuzeile">
    <w:name w:val="footer"/>
    <w:basedOn w:val="Standard"/>
    <w:link w:val="FuzeileZeichen"/>
    <w:uiPriority w:val="99"/>
    <w:unhideWhenUsed/>
    <w:rsid w:val="00B955C0"/>
    <w:pPr>
      <w:tabs>
        <w:tab w:val="center" w:pos="4536"/>
        <w:tab w:val="right" w:pos="9072"/>
      </w:tabs>
    </w:pPr>
  </w:style>
  <w:style w:type="character" w:customStyle="1" w:styleId="FuzeileZeichen">
    <w:name w:val="Fußzeile Zeichen"/>
    <w:basedOn w:val="Absatzstandardschriftart"/>
    <w:link w:val="Fuzeile"/>
    <w:uiPriority w:val="99"/>
    <w:rsid w:val="00B955C0"/>
    <w:rPr>
      <w:sz w:val="24"/>
      <w:szCs w:val="24"/>
    </w:rPr>
  </w:style>
  <w:style w:type="paragraph" w:styleId="Sprechblasentext">
    <w:name w:val="Balloon Text"/>
    <w:basedOn w:val="Standard"/>
    <w:link w:val="SprechblasentextZeichen"/>
    <w:uiPriority w:val="99"/>
    <w:semiHidden/>
    <w:unhideWhenUsed/>
    <w:rsid w:val="00543CE6"/>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43CE6"/>
    <w:rPr>
      <w:rFonts w:ascii="Lucida Grande" w:hAnsi="Lucida Grande" w:cs="Lucida Grande"/>
      <w:sz w:val="18"/>
      <w:szCs w:val="18"/>
    </w:rPr>
  </w:style>
</w:styles>
</file>

<file path=word/webSettings.xml><?xml version="1.0" encoding="utf-8"?>
<w:webSettings xmlns:r="http://schemas.openxmlformats.org/officeDocument/2006/relationships" xmlns:w="http://schemas.openxmlformats.org/wordprocessingml/2006/main">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fontTable" Target="fontTable.xml"/><Relationship Id="rId21" Type="http://schemas.openxmlformats.org/officeDocument/2006/relationships/theme" Target="theme/theme1.xml"/><Relationship Id="rId22" Type="http://schemas.microsoft.com/office/2007/relationships/stylesWithEffects" Target="stylesWithEffects.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hyperlink" Target="mailto:press@picture-instruments.com" TargetMode="Externa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robin:Library:Application%20Support:Microsoft:Office:Benutzervorlagen:Meine%20Vorlagen:immobilienkreis%20brief.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C62412-2609-AC45-A819-586EDDDC44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immobilienkreis brief.dotx</Template>
  <TotalTime>0</TotalTime>
  <Pages>3</Pages>
  <Words>948</Words>
  <Characters>5409</Characters>
  <Application>Microsoft Macintosh Word</Application>
  <DocSecurity>0</DocSecurity>
  <Lines>45</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Robin Ochs</dc:creator>
  <cp:keywords/>
  <dc:description/>
  <cp:lastModifiedBy>Thomas</cp:lastModifiedBy>
  <cp:revision>12</cp:revision>
  <cp:lastPrinted>2014-01-17T15:36:00Z</cp:lastPrinted>
  <dcterms:created xsi:type="dcterms:W3CDTF">2014-01-17T15:07:00Z</dcterms:created>
  <dcterms:modified xsi:type="dcterms:W3CDTF">2014-01-23T11:57:00Z</dcterms:modified>
</cp:coreProperties>
</file>